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0094" w14:textId="0540FCE9" w:rsidR="00B013E5" w:rsidRPr="003B0B36" w:rsidRDefault="00B130D4" w:rsidP="007254A6">
      <w:pPr>
        <w:snapToGrid w:val="0"/>
        <w:jc w:val="right"/>
        <w:rPr>
          <w:rFonts w:ascii="HGPｺﾞｼｯｸM" w:eastAsia="HGPｺﾞｼｯｸM" w:hAnsi="ＭＳ Ｐゴシック"/>
          <w:sz w:val="18"/>
          <w:szCs w:val="21"/>
        </w:rPr>
      </w:pPr>
      <w:r>
        <w:rPr>
          <w:rFonts w:ascii="HGPｺﾞｼｯｸM" w:eastAsia="HGPｺﾞｼｯｸM" w:hAnsi="ＭＳ Ｐゴシック" w:hint="eastAsia"/>
          <w:sz w:val="18"/>
          <w:szCs w:val="21"/>
        </w:rPr>
        <w:t>20</w:t>
      </w:r>
      <w:r w:rsidR="00F83B33">
        <w:rPr>
          <w:rFonts w:ascii="HGPｺﾞｼｯｸM" w:eastAsia="HGPｺﾞｼｯｸM" w:hAnsi="ＭＳ Ｐゴシック" w:hint="eastAsia"/>
          <w:sz w:val="18"/>
          <w:szCs w:val="21"/>
        </w:rPr>
        <w:t>2</w:t>
      </w:r>
      <w:r w:rsidR="007D69F8">
        <w:rPr>
          <w:rFonts w:ascii="HGPｺﾞｼｯｸM" w:eastAsia="HGPｺﾞｼｯｸM" w:hAnsi="ＭＳ Ｐゴシック" w:hint="eastAsia"/>
          <w:sz w:val="18"/>
          <w:szCs w:val="21"/>
        </w:rPr>
        <w:t>3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年</w:t>
      </w:r>
      <w:r w:rsidR="00C86936" w:rsidRPr="003B0B36">
        <w:rPr>
          <w:rFonts w:ascii="HGPｺﾞｼｯｸM" w:eastAsia="HGPｺﾞｼｯｸM" w:hAnsi="ＭＳ Ｐゴシック" w:hint="eastAsia"/>
          <w:sz w:val="18"/>
          <w:szCs w:val="21"/>
        </w:rPr>
        <w:t>１０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月</w:t>
      </w:r>
    </w:p>
    <w:p w14:paraId="5F00E4FC" w14:textId="77777777" w:rsidR="007254A6" w:rsidRPr="003B0B36" w:rsidRDefault="009971FE" w:rsidP="007254A6">
      <w:pPr>
        <w:snapToGrid w:val="0"/>
        <w:spacing w:after="120"/>
        <w:jc w:val="left"/>
        <w:rPr>
          <w:rFonts w:ascii="HGPｺﾞｼｯｸM" w:eastAsia="HGPｺﾞｼｯｸM" w:hAnsi="ＭＳ Ｐゴシック"/>
          <w:sz w:val="18"/>
          <w:szCs w:val="21"/>
          <w:u w:val="single"/>
        </w:rPr>
      </w:pPr>
      <w:r w:rsidRPr="003B0B36">
        <w:rPr>
          <w:rFonts w:ascii="HGPｺﾞｼｯｸM" w:eastAsia="HGPｺﾞｼｯｸM" w:hAnsi="ＭＳ Ｐゴシック" w:hint="eastAsia"/>
          <w:sz w:val="18"/>
          <w:szCs w:val="21"/>
          <w:u w:val="single"/>
        </w:rPr>
        <w:t>ブラインドマラソン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  <w:u w:val="single"/>
        </w:rPr>
        <w:t xml:space="preserve">の部に出場の皆様へ　</w:t>
      </w:r>
    </w:p>
    <w:p w14:paraId="405D92BB" w14:textId="0C40591F" w:rsidR="007254A6" w:rsidRPr="003B0B36" w:rsidRDefault="007254A6" w:rsidP="007254A6">
      <w:pPr>
        <w:snapToGrid w:val="0"/>
        <w:jc w:val="center"/>
        <w:rPr>
          <w:rFonts w:ascii="HGPｺﾞｼｯｸM" w:eastAsia="HGPｺﾞｼｯｸM" w:hAnsi="ＭＳ Ｐゴシック"/>
          <w:sz w:val="52"/>
        </w:rPr>
      </w:pPr>
      <w:r w:rsidRPr="003B0B36">
        <w:rPr>
          <w:rFonts w:ascii="HGPｺﾞｼｯｸM" w:eastAsia="HGPｺﾞｼｯｸM" w:hAnsi="ＭＳ Ｐゴシック" w:hint="eastAsia"/>
          <w:sz w:val="52"/>
        </w:rPr>
        <w:t>第</w:t>
      </w:r>
      <w:r w:rsidR="00F83B33">
        <w:rPr>
          <w:rFonts w:ascii="HGPｺﾞｼｯｸM" w:eastAsia="HGPｺﾞｼｯｸM" w:hAnsi="ＭＳ Ｐゴシック" w:hint="eastAsia"/>
          <w:sz w:val="52"/>
        </w:rPr>
        <w:t>3</w:t>
      </w:r>
      <w:r w:rsidR="007D69F8">
        <w:rPr>
          <w:rFonts w:ascii="HGPｺﾞｼｯｸM" w:eastAsia="HGPｺﾞｼｯｸM" w:hAnsi="ＭＳ Ｐゴシック" w:hint="eastAsia"/>
          <w:sz w:val="52"/>
        </w:rPr>
        <w:t>1</w:t>
      </w:r>
      <w:r w:rsidRPr="003B0B36">
        <w:rPr>
          <w:rFonts w:ascii="HGPｺﾞｼｯｸM" w:eastAsia="HGPｺﾞｼｯｸM" w:hAnsi="ＭＳ Ｐゴシック" w:hint="eastAsia"/>
          <w:sz w:val="52"/>
        </w:rPr>
        <w:t>回福知山マラソン</w:t>
      </w:r>
    </w:p>
    <w:p w14:paraId="60D2DB16" w14:textId="38046F15" w:rsidR="007254A6" w:rsidRPr="003B0B36" w:rsidRDefault="007254A6" w:rsidP="007254A6">
      <w:pPr>
        <w:snapToGrid w:val="0"/>
        <w:spacing w:before="240" w:after="240"/>
        <w:jc w:val="right"/>
        <w:rPr>
          <w:rFonts w:ascii="HGPｺﾞｼｯｸM" w:eastAsia="HGPｺﾞｼｯｸM" w:hAnsi="ＭＳ Ｐゴシック"/>
          <w:sz w:val="18"/>
          <w:szCs w:val="21"/>
        </w:rPr>
      </w:pPr>
      <w:r w:rsidRPr="003B0B36">
        <w:rPr>
          <w:rFonts w:ascii="HGPｺﾞｼｯｸM" w:eastAsia="HGPｺﾞｼｯｸM" w:hAnsi="ＭＳ Ｐゴシック" w:hint="eastAsia"/>
          <w:sz w:val="18"/>
          <w:szCs w:val="21"/>
        </w:rPr>
        <w:t>福知山マラソン大阪事務局</w:t>
      </w:r>
      <w:r w:rsidRPr="003B0B36">
        <w:rPr>
          <w:rFonts w:ascii="HGPｺﾞｼｯｸM" w:eastAsia="HGPｺﾞｼｯｸM" w:hAnsi="ＭＳ Ｐゴシック" w:hint="eastAsia"/>
          <w:sz w:val="18"/>
          <w:szCs w:val="21"/>
        </w:rPr>
        <w:br/>
        <w:t>担当／</w:t>
      </w:r>
      <w:r w:rsidR="00F83B33">
        <w:rPr>
          <w:rFonts w:ascii="HGPｺﾞｼｯｸM" w:eastAsia="HGPｺﾞｼｯｸM" w:hAnsi="ＭＳ Ｐゴシック" w:hint="eastAsia"/>
          <w:sz w:val="18"/>
          <w:szCs w:val="21"/>
        </w:rPr>
        <w:t>野々村</w:t>
      </w:r>
    </w:p>
    <w:p w14:paraId="142BBBF4" w14:textId="73CE4255" w:rsidR="007254A6" w:rsidRPr="003B0B36" w:rsidRDefault="007254A6" w:rsidP="008C7758">
      <w:pPr>
        <w:snapToGrid w:val="0"/>
        <w:spacing w:line="300" w:lineRule="exact"/>
        <w:ind w:firstLine="407"/>
        <w:jc w:val="left"/>
        <w:rPr>
          <w:rFonts w:ascii="HGPｺﾞｼｯｸM" w:eastAsia="HGPｺﾞｼｯｸM" w:hAnsi="ＭＳ Ｐゴシック"/>
          <w:sz w:val="18"/>
          <w:szCs w:val="21"/>
        </w:rPr>
      </w:pPr>
      <w:r w:rsidRPr="003B0B36">
        <w:rPr>
          <w:rFonts w:ascii="HGPｺﾞｼｯｸM" w:eastAsia="HGPｺﾞｼｯｸM" w:hAnsi="ＭＳ Ｐゴシック" w:hint="eastAsia"/>
          <w:sz w:val="18"/>
          <w:szCs w:val="21"/>
        </w:rPr>
        <w:t>この度は、第</w:t>
      </w:r>
      <w:r w:rsidR="002F66EC">
        <w:rPr>
          <w:rFonts w:ascii="HGPｺﾞｼｯｸM" w:eastAsia="HGPｺﾞｼｯｸM" w:hAnsi="ＭＳ Ｐゴシック" w:hint="eastAsia"/>
          <w:sz w:val="18"/>
          <w:szCs w:val="21"/>
        </w:rPr>
        <w:t>３</w:t>
      </w:r>
      <w:r w:rsidR="00122A66">
        <w:rPr>
          <w:rFonts w:ascii="HGPｺﾞｼｯｸM" w:eastAsia="HGPｺﾞｼｯｸM" w:hAnsi="ＭＳ Ｐゴシック" w:hint="eastAsia"/>
          <w:sz w:val="18"/>
          <w:szCs w:val="21"/>
        </w:rPr>
        <w:t>１</w:t>
      </w:r>
      <w:r w:rsidRPr="003B0B36">
        <w:rPr>
          <w:rFonts w:ascii="HGPｺﾞｼｯｸM" w:eastAsia="HGPｺﾞｼｯｸM" w:hAnsi="ＭＳ Ｐゴシック" w:hint="eastAsia"/>
          <w:sz w:val="18"/>
          <w:szCs w:val="21"/>
        </w:rPr>
        <w:t>回福知山マラソンにお申し込みいただき、ありがとうございました。</w:t>
      </w:r>
    </w:p>
    <w:p w14:paraId="6CD634C3" w14:textId="77777777" w:rsidR="008C7758" w:rsidRPr="003B0B36" w:rsidRDefault="00C2770C" w:rsidP="008C7758">
      <w:pPr>
        <w:snapToGrid w:val="0"/>
        <w:spacing w:line="300" w:lineRule="exact"/>
        <w:ind w:firstLine="407"/>
        <w:jc w:val="left"/>
        <w:rPr>
          <w:rFonts w:ascii="HGPｺﾞｼｯｸM" w:eastAsia="HGPｺﾞｼｯｸM" w:hAnsi="ＭＳ Ｐゴシック"/>
          <w:sz w:val="18"/>
          <w:szCs w:val="21"/>
        </w:rPr>
      </w:pPr>
      <w:r>
        <w:rPr>
          <w:rFonts w:ascii="HGPｺﾞｼｯｸM" w:eastAsia="HGPｺﾞｼｯｸM" w:hAnsi="ＭＳ Ｐゴシック" w:hint="eastAsia"/>
          <w:sz w:val="18"/>
          <w:szCs w:val="21"/>
        </w:rPr>
        <w:t>当</w:t>
      </w:r>
      <w:r w:rsidR="008C7758" w:rsidRPr="003B0B36">
        <w:rPr>
          <w:rFonts w:ascii="HGPｺﾞｼｯｸM" w:eastAsia="HGPｺﾞｼｯｸM" w:hAnsi="ＭＳ Ｐゴシック" w:hint="eastAsia"/>
          <w:sz w:val="18"/>
          <w:szCs w:val="21"/>
        </w:rPr>
        <w:t>大会では、レース中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ランナー1</w:t>
      </w:r>
      <w:r w:rsidR="0055455E" w:rsidRPr="003B0B36">
        <w:rPr>
          <w:rFonts w:ascii="HGPｺﾞｼｯｸM" w:eastAsia="HGPｺﾞｼｯｸM" w:hAnsi="ＭＳ Ｐゴシック" w:hint="eastAsia"/>
          <w:sz w:val="18"/>
          <w:szCs w:val="21"/>
        </w:rPr>
        <w:t>名につき</w:t>
      </w:r>
      <w:r w:rsidR="008C7758" w:rsidRPr="003B0B36">
        <w:rPr>
          <w:rFonts w:ascii="HGPｺﾞｼｯｸM" w:eastAsia="HGPｺﾞｼｯｸM" w:hAnsi="ＭＳ Ｐゴシック" w:hint="eastAsia"/>
          <w:sz w:val="18"/>
          <w:szCs w:val="21"/>
        </w:rPr>
        <w:t>伴走者は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1</w:t>
      </w:r>
      <w:r w:rsidR="008C7758" w:rsidRPr="003B0B36">
        <w:rPr>
          <w:rFonts w:ascii="HGPｺﾞｼｯｸM" w:eastAsia="HGPｺﾞｼｯｸM" w:hAnsi="ＭＳ Ｐゴシック" w:hint="eastAsia"/>
          <w:sz w:val="18"/>
          <w:szCs w:val="21"/>
        </w:rPr>
        <w:t>名とし、定められた地点において1</w:t>
      </w:r>
      <w:r w:rsidR="0055455E" w:rsidRPr="003B0B36">
        <w:rPr>
          <w:rFonts w:ascii="HGPｺﾞｼｯｸM" w:eastAsia="HGPｺﾞｼｯｸM" w:hAnsi="ＭＳ Ｐゴシック" w:hint="eastAsia"/>
          <w:sz w:val="18"/>
          <w:szCs w:val="21"/>
        </w:rPr>
        <w:t>回だけ伴走者の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交代</w:t>
      </w:r>
      <w:r w:rsidR="0055455E" w:rsidRPr="003B0B36">
        <w:rPr>
          <w:rFonts w:ascii="HGPｺﾞｼｯｸM" w:eastAsia="HGPｺﾞｼｯｸM" w:hAnsi="ＭＳ Ｐゴシック" w:hint="eastAsia"/>
          <w:sz w:val="18"/>
          <w:szCs w:val="21"/>
        </w:rPr>
        <w:t>を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することができます</w:t>
      </w:r>
    </w:p>
    <w:p w14:paraId="70B314B9" w14:textId="77777777" w:rsidR="008C7758" w:rsidRPr="003B0B36" w:rsidRDefault="008C7758" w:rsidP="008C7758">
      <w:pPr>
        <w:snapToGrid w:val="0"/>
        <w:spacing w:line="300" w:lineRule="exact"/>
        <w:ind w:firstLine="227"/>
        <w:jc w:val="left"/>
        <w:rPr>
          <w:rFonts w:ascii="HGPｺﾞｼｯｸM" w:eastAsia="HGPｺﾞｼｯｸM" w:hAnsi="ＭＳ Ｐゴシック"/>
          <w:sz w:val="18"/>
          <w:szCs w:val="21"/>
        </w:rPr>
      </w:pPr>
      <w:r w:rsidRPr="003B0B36">
        <w:rPr>
          <w:rFonts w:ascii="HGPｺﾞｼｯｸM" w:eastAsia="HGPｺﾞｼｯｸM" w:hAnsi="ＭＳ Ｐゴシック" w:hint="eastAsia"/>
          <w:sz w:val="18"/>
          <w:szCs w:val="21"/>
        </w:rPr>
        <w:t>（Ｔ13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の選手は除く）</w:t>
      </w:r>
      <w:r w:rsidRPr="003B0B36">
        <w:rPr>
          <w:rFonts w:ascii="HGPｺﾞｼｯｸM" w:eastAsia="HGPｺﾞｼｯｸM" w:hAnsi="ＭＳ Ｐゴシック" w:hint="eastAsia"/>
          <w:sz w:val="18"/>
          <w:szCs w:val="21"/>
        </w:rPr>
        <w:t>。</w:t>
      </w:r>
      <w:r w:rsidR="0055455E" w:rsidRPr="003B0B36">
        <w:rPr>
          <w:rFonts w:ascii="HGPｺﾞｼｯｸM" w:eastAsia="HGPｺﾞｼｯｸM" w:hAnsi="ＭＳ Ｐゴシック" w:hint="eastAsia"/>
          <w:sz w:val="18"/>
          <w:szCs w:val="21"/>
        </w:rPr>
        <w:t xml:space="preserve"> </w:t>
      </w:r>
      <w:r w:rsidRPr="003B0B36">
        <w:rPr>
          <w:rFonts w:ascii="HGPｺﾞｼｯｸM" w:eastAsia="HGPｺﾞｼｯｸM" w:hAnsi="ＭＳ Ｐゴシック" w:hint="eastAsia"/>
          <w:sz w:val="18"/>
          <w:szCs w:val="21"/>
        </w:rPr>
        <w:t>後半の伴走者を交代地点に</w:t>
      </w:r>
      <w:r w:rsidR="0055455E" w:rsidRPr="003B0B36">
        <w:rPr>
          <w:rFonts w:ascii="HGPｺﾞｼｯｸM" w:eastAsia="HGPｺﾞｼｯｸM" w:hAnsi="ＭＳ Ｐゴシック" w:hint="eastAsia"/>
          <w:sz w:val="18"/>
          <w:szCs w:val="21"/>
        </w:rPr>
        <w:t>輸送する必要がありますので、下記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確認書にご記入の上、期日までに大阪事務局</w:t>
      </w:r>
    </w:p>
    <w:p w14:paraId="212EEF06" w14:textId="77777777" w:rsidR="008C7758" w:rsidRPr="003B0B36" w:rsidRDefault="008C7758" w:rsidP="008C7758">
      <w:pPr>
        <w:snapToGrid w:val="0"/>
        <w:spacing w:line="300" w:lineRule="exact"/>
        <w:ind w:firstLine="227"/>
        <w:jc w:val="left"/>
        <w:rPr>
          <w:rFonts w:ascii="HGPｺﾞｼｯｸM" w:eastAsia="HGPｺﾞｼｯｸM" w:hAnsi="ＭＳ Ｐゴシック"/>
          <w:sz w:val="18"/>
          <w:szCs w:val="21"/>
        </w:rPr>
      </w:pPr>
      <w:r w:rsidRPr="003B0B36">
        <w:rPr>
          <w:rFonts w:ascii="HGPｺﾞｼｯｸM" w:eastAsia="HGPｺﾞｼｯｸM" w:hAnsi="ＭＳ Ｐゴシック" w:hint="eastAsia"/>
          <w:sz w:val="18"/>
          <w:szCs w:val="21"/>
        </w:rPr>
        <w:t>へ</w:t>
      </w:r>
      <w:r w:rsidR="007254A6" w:rsidRPr="003B0B36">
        <w:rPr>
          <w:rFonts w:ascii="HGPｺﾞｼｯｸM" w:eastAsia="HGPｺﾞｼｯｸM" w:hAnsi="ＭＳ Ｐゴシック" w:hint="eastAsia"/>
          <w:sz w:val="18"/>
          <w:szCs w:val="21"/>
        </w:rPr>
        <w:t>ご返送ください。</w:t>
      </w:r>
    </w:p>
    <w:p w14:paraId="20948FB9" w14:textId="77777777" w:rsidR="008C7758" w:rsidRPr="00C62501" w:rsidRDefault="007254A6" w:rsidP="008C7758">
      <w:pPr>
        <w:snapToGrid w:val="0"/>
        <w:spacing w:line="300" w:lineRule="exact"/>
        <w:ind w:firstLine="407"/>
        <w:jc w:val="left"/>
        <w:rPr>
          <w:rFonts w:ascii="HGPｺﾞｼｯｸM" w:eastAsia="HGPｺﾞｼｯｸM" w:hAnsi="ＭＳ Ｐゴシック"/>
          <w:b/>
          <w:color w:val="FF0000"/>
          <w:sz w:val="18"/>
          <w:szCs w:val="21"/>
        </w:rPr>
      </w:pPr>
      <w:r w:rsidRPr="003B0B36">
        <w:rPr>
          <w:rFonts w:ascii="HGPｺﾞｼｯｸM" w:eastAsia="HGPｺﾞｼｯｸM" w:hAnsi="ＭＳ Ｐゴシック" w:hint="eastAsia"/>
          <w:sz w:val="18"/>
          <w:szCs w:val="21"/>
        </w:rPr>
        <w:t>また、</w:t>
      </w:r>
      <w:r w:rsidR="00255FCE" w:rsidRPr="003B0B36">
        <w:rPr>
          <w:rFonts w:ascii="HGPｺﾞｼｯｸM" w:eastAsia="HGPｺﾞｼｯｸM" w:hAnsi="ＭＳ Ｐゴシック" w:hint="eastAsia"/>
          <w:sz w:val="18"/>
          <w:szCs w:val="21"/>
        </w:rPr>
        <w:t>ブラインドマラソン</w:t>
      </w:r>
      <w:r w:rsidR="008C7758" w:rsidRPr="003B0B36">
        <w:rPr>
          <w:rFonts w:ascii="HGPｺﾞｼｯｸM" w:eastAsia="HGPｺﾞｼｯｸM" w:hAnsi="ＭＳ Ｐゴシック" w:hint="eastAsia"/>
          <w:sz w:val="18"/>
          <w:szCs w:val="21"/>
        </w:rPr>
        <w:t>の部では</w:t>
      </w:r>
      <w:r w:rsidR="00C2770C">
        <w:rPr>
          <w:rFonts w:ascii="HGPｺﾞｼｯｸM" w:eastAsia="HGPｺﾞｼｯｸM" w:hAnsi="ＭＳ Ｐゴシック" w:hint="eastAsia"/>
          <w:sz w:val="18"/>
          <w:szCs w:val="21"/>
        </w:rPr>
        <w:t>伴走者にもメダルをお渡しいたし</w:t>
      </w:r>
      <w:r w:rsidRPr="003B0B36">
        <w:rPr>
          <w:rFonts w:ascii="HGPｺﾞｼｯｸM" w:eastAsia="HGPｺﾞｼｯｸM" w:hAnsi="ＭＳ Ｐゴシック" w:hint="eastAsia"/>
          <w:sz w:val="18"/>
          <w:szCs w:val="21"/>
        </w:rPr>
        <w:t>ますので</w:t>
      </w:r>
      <w:r w:rsidRPr="003B0B36">
        <w:rPr>
          <w:rFonts w:ascii="HGPｺﾞｼｯｸM" w:eastAsia="HGPｺﾞｼｯｸM" w:hAnsi="ＭＳ Ｐゴシック" w:hint="eastAsia"/>
          <w:b/>
          <w:sz w:val="18"/>
          <w:szCs w:val="21"/>
        </w:rPr>
        <w:t>、</w:t>
      </w:r>
      <w:r w:rsidR="008C7758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1"/>
        </w:rPr>
        <w:t>輸送を希望されない選手も必ずこの確認書をご提出ください</w:t>
      </w:r>
    </w:p>
    <w:p w14:paraId="7E5A7E2D" w14:textId="77777777" w:rsidR="007254A6" w:rsidRPr="00C62501" w:rsidRDefault="008C7758" w:rsidP="008C7758">
      <w:pPr>
        <w:snapToGrid w:val="0"/>
        <w:spacing w:line="300" w:lineRule="exact"/>
        <w:ind w:firstLine="180"/>
        <w:jc w:val="left"/>
        <w:rPr>
          <w:rFonts w:ascii="HGPｺﾞｼｯｸM" w:eastAsia="HGPｺﾞｼｯｸM" w:hAnsi="ＭＳ Ｐゴシック"/>
          <w:b/>
          <w:color w:val="FF0000"/>
          <w:sz w:val="18"/>
          <w:szCs w:val="21"/>
        </w:rPr>
      </w:pP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1"/>
        </w:rPr>
        <w:t>（Ｔ13</w:t>
      </w:r>
      <w:r w:rsidR="007254A6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1"/>
        </w:rPr>
        <w:t>の選手には、本案内は送付しておりません）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1"/>
        </w:rPr>
        <w:t>。</w:t>
      </w:r>
    </w:p>
    <w:p w14:paraId="70A7799C" w14:textId="21C21509" w:rsidR="007254A6" w:rsidRPr="00C62501" w:rsidRDefault="007254A6" w:rsidP="008C7758">
      <w:pPr>
        <w:snapToGrid w:val="0"/>
        <w:spacing w:line="300" w:lineRule="exact"/>
        <w:ind w:firstLine="284"/>
        <w:jc w:val="left"/>
        <w:rPr>
          <w:rFonts w:ascii="HGPｺﾞｼｯｸM" w:eastAsia="HGPｺﾞｼｯｸM" w:hAnsi="ＭＳ Ｐゴシック"/>
          <w:color w:val="FF0000"/>
          <w:sz w:val="18"/>
          <w:szCs w:val="21"/>
        </w:rPr>
      </w:pPr>
      <w:r w:rsidRPr="00C62501">
        <w:rPr>
          <w:rFonts w:ascii="HGPｺﾞｼｯｸM" w:eastAsia="HGPｺﾞｼｯｸM" w:hAnsi="ＭＳ Ｐゴシック" w:hint="eastAsia"/>
          <w:sz w:val="18"/>
          <w:szCs w:val="21"/>
        </w:rPr>
        <w:t xml:space="preserve">　</w:t>
      </w:r>
      <w:r w:rsidR="00370742">
        <w:rPr>
          <w:rFonts w:ascii="HGPｺﾞｼｯｸM" w:eastAsia="HGPｺﾞｼｯｸM" w:hAnsi="ＭＳ Ｐゴシック" w:hint="eastAsia"/>
          <w:color w:val="FF0000"/>
          <w:sz w:val="18"/>
          <w:szCs w:val="21"/>
        </w:rPr>
        <w:t>アスリートビブスの発送は、11月中旬頃を予定しています。</w:t>
      </w:r>
    </w:p>
    <w:p w14:paraId="63F139D9" w14:textId="4F19E0AD" w:rsidR="007254A6" w:rsidRPr="007D4DD5" w:rsidRDefault="007D4DD5" w:rsidP="007254A6">
      <w:pPr>
        <w:widowControl/>
        <w:snapToGrid w:val="0"/>
        <w:spacing w:before="240" w:after="240"/>
        <w:jc w:val="center"/>
        <w:rPr>
          <w:rFonts w:ascii="HGPｺﾞｼｯｸM" w:eastAsia="HGPｺﾞｼｯｸM" w:hAnsi="ＭＳ Ｐゴシック" w:cs="ＭＳ Ｐゴシック"/>
          <w:b/>
          <w:kern w:val="0"/>
          <w:sz w:val="22"/>
          <w:szCs w:val="28"/>
        </w:rPr>
      </w:pPr>
      <w:r>
        <w:rPr>
          <w:rFonts w:ascii="HGPｺﾞｼｯｸM" w:eastAsia="HGPｺﾞｼｯｸM" w:hAnsi="ＭＳ Ｐゴシック" w:cs="ＭＳ Ｐゴシック" w:hint="eastAsia"/>
          <w:b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5CCA5" wp14:editId="6048999A">
                <wp:simplePos x="0" y="0"/>
                <wp:positionH relativeFrom="column">
                  <wp:posOffset>409575</wp:posOffset>
                </wp:positionH>
                <wp:positionV relativeFrom="paragraph">
                  <wp:posOffset>74295</wp:posOffset>
                </wp:positionV>
                <wp:extent cx="28098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BDC5A" id="正方形/長方形 1" o:spid="_x0000_s1026" style="position:absolute;left:0;text-align:left;margin-left:32.25pt;margin-top:5.85pt;width:221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" filled="f" strokecolor="black [3213]" strokeweight="1.25pt"/>
            </w:pict>
          </mc:Fallback>
        </mc:AlternateContent>
      </w:r>
      <w:r w:rsidR="0055455E" w:rsidRPr="003B0B36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返送期日：</w:t>
      </w:r>
      <w:r w:rsidR="00C2770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20</w:t>
      </w:r>
      <w:r w:rsidR="00F83B33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2</w:t>
      </w:r>
      <w:r w:rsidR="007D69F8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3</w:t>
      </w:r>
      <w:r w:rsidR="007254A6" w:rsidRPr="003B0B36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年</w:t>
      </w:r>
      <w:r w:rsidR="003661C1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1</w:t>
      </w:r>
      <w:r w:rsidR="00814C73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1</w:t>
      </w:r>
      <w:r w:rsidR="007254A6" w:rsidRPr="003B0B36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月</w:t>
      </w:r>
      <w:r w:rsidR="00814C73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6</w:t>
      </w:r>
      <w:r w:rsidR="003D272C" w:rsidRPr="003B0B36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日</w:t>
      </w:r>
      <w:r w:rsidR="002F66E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(</w:t>
      </w:r>
      <w:r w:rsidR="00814C73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月</w:t>
      </w:r>
      <w:r w:rsidR="002F66EC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>)</w:t>
      </w:r>
      <w:r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8"/>
        </w:rPr>
        <w:t xml:space="preserve">必着　　</w:t>
      </w:r>
      <w:r w:rsidRPr="007D4DD5">
        <w:rPr>
          <w:rFonts w:ascii="HGPｺﾞｼｯｸM" w:eastAsia="HGPｺﾞｼｯｸM" w:hAnsi="ＭＳ Ｐゴシック" w:cs="ＭＳ Ｐゴシック" w:hint="eastAsia"/>
          <w:b/>
          <w:kern w:val="0"/>
          <w:sz w:val="22"/>
          <w:szCs w:val="28"/>
        </w:rPr>
        <w:t>※</w:t>
      </w:r>
      <w:r>
        <w:rPr>
          <w:rFonts w:ascii="HGPｺﾞｼｯｸM" w:eastAsia="HGPｺﾞｼｯｸM" w:hAnsi="ＭＳ Ｐゴシック" w:cs="ＭＳ Ｐゴシック" w:hint="eastAsia"/>
          <w:b/>
          <w:kern w:val="0"/>
          <w:sz w:val="22"/>
          <w:szCs w:val="28"/>
        </w:rPr>
        <w:t>未定箇所がある場合</w:t>
      </w:r>
      <w:r w:rsidR="0055455E" w:rsidRPr="007D4DD5">
        <w:rPr>
          <w:rFonts w:ascii="HGPｺﾞｼｯｸM" w:eastAsia="HGPｺﾞｼｯｸM" w:hAnsi="ＭＳ Ｐゴシック" w:cs="ＭＳ Ｐゴシック" w:hint="eastAsia"/>
          <w:b/>
          <w:kern w:val="0"/>
          <w:sz w:val="22"/>
          <w:szCs w:val="28"/>
        </w:rPr>
        <w:t>、その旨必ず連絡してください</w:t>
      </w:r>
      <w:r w:rsidRPr="007D4DD5">
        <w:rPr>
          <w:rFonts w:ascii="HGPｺﾞｼｯｸM" w:eastAsia="HGPｺﾞｼｯｸM" w:hAnsi="ＭＳ Ｐゴシック" w:cs="ＭＳ Ｐゴシック" w:hint="eastAsia"/>
          <w:b/>
          <w:kern w:val="0"/>
          <w:sz w:val="22"/>
          <w:szCs w:val="28"/>
        </w:rPr>
        <w:t>。</w:t>
      </w:r>
    </w:p>
    <w:p w14:paraId="3845347E" w14:textId="77777777" w:rsidR="007254A6" w:rsidRPr="003B0B36" w:rsidRDefault="007254A6" w:rsidP="007254A6">
      <w:pPr>
        <w:widowControl/>
        <w:snapToGrid w:val="0"/>
        <w:spacing w:after="120"/>
        <w:ind w:left="993" w:hanging="993"/>
        <w:jc w:val="left"/>
        <w:rPr>
          <w:rFonts w:ascii="HGPｺﾞｼｯｸM" w:eastAsia="HGPｺﾞｼｯｸM" w:hAnsi="ＭＳ Ｐゴシック"/>
          <w:sz w:val="18"/>
          <w:szCs w:val="20"/>
        </w:rPr>
      </w:pPr>
      <w:r w:rsidRPr="003B0B36">
        <w:rPr>
          <w:rFonts w:ascii="HGPｺﾞｼｯｸM" w:eastAsia="HGPｺﾞｼｯｸM" w:hAnsi="ＭＳ Ｐゴシック" w:hint="eastAsia"/>
          <w:sz w:val="18"/>
          <w:szCs w:val="20"/>
        </w:rPr>
        <w:t>提出方法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tab/>
        <w:t>①同封の封筒にて郵送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tab/>
        <w:t>②大阪事務局へＦＡＸ</w:t>
      </w:r>
    </w:p>
    <w:p w14:paraId="51FB8683" w14:textId="77777777" w:rsidR="007254A6" w:rsidRPr="003B0B36" w:rsidRDefault="007254A6" w:rsidP="007254A6">
      <w:pPr>
        <w:widowControl/>
        <w:snapToGrid w:val="0"/>
        <w:spacing w:after="120"/>
        <w:ind w:left="996" w:hanging="996"/>
        <w:jc w:val="left"/>
        <w:rPr>
          <w:rFonts w:ascii="HGPｺﾞｼｯｸM" w:eastAsia="HGPｺﾞｼｯｸM" w:hAnsi="ＭＳ Ｐゴシック"/>
          <w:sz w:val="18"/>
          <w:szCs w:val="20"/>
        </w:rPr>
      </w:pPr>
      <w:r w:rsidRPr="003B0B36">
        <w:rPr>
          <w:rFonts w:ascii="HGPｺﾞｼｯｸM" w:eastAsia="HGPｺﾞｼｯｸM" w:hAnsi="ＭＳ Ｐゴシック" w:hint="eastAsia"/>
          <w:sz w:val="18"/>
          <w:szCs w:val="20"/>
        </w:rPr>
        <w:t>提出先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tab/>
        <w:t>〒532-0011　大阪市淀川区西中島6-1-15  アセンズ新大阪ビル１Ｆ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br/>
        <w:t xml:space="preserve">　　　　　　　　　(株)</w:t>
      </w:r>
      <w:r w:rsidR="0055455E" w:rsidRPr="003B0B36">
        <w:rPr>
          <w:rFonts w:ascii="HGPｺﾞｼｯｸM" w:eastAsia="HGPｺﾞｼｯｸM" w:hAnsi="ＭＳ Ｐゴシック" w:hint="eastAsia"/>
          <w:sz w:val="18"/>
          <w:szCs w:val="20"/>
        </w:rPr>
        <w:t>アールビーズ内　福知山マラソン大阪事務局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br/>
        <w:t xml:space="preserve">　　　　　　　　　TEL 06-6305-6302（平日10:00～17:00）  FAX 06-6305-6344</w:t>
      </w:r>
    </w:p>
    <w:p w14:paraId="494FBE48" w14:textId="16061196" w:rsidR="00362CB8" w:rsidRPr="00362CB8" w:rsidRDefault="007254A6" w:rsidP="00362CB8">
      <w:pPr>
        <w:widowControl/>
        <w:snapToGrid w:val="0"/>
        <w:spacing w:after="120"/>
        <w:ind w:left="993" w:hanging="993"/>
        <w:jc w:val="left"/>
        <w:rPr>
          <w:rFonts w:ascii="HGPｺﾞｼｯｸM" w:eastAsia="HGPｺﾞｼｯｸM" w:hAnsi="ＭＳ Ｐゴシック"/>
          <w:b/>
          <w:color w:val="FF0000"/>
          <w:sz w:val="18"/>
          <w:szCs w:val="20"/>
        </w:rPr>
      </w:pPr>
      <w:r w:rsidRPr="003B0B36">
        <w:rPr>
          <w:rFonts w:ascii="HGPｺﾞｼｯｸM" w:eastAsia="HGPｺﾞｼｯｸM" w:hAnsi="ＭＳ Ｐゴシック" w:hint="eastAsia"/>
          <w:sz w:val="18"/>
          <w:szCs w:val="20"/>
        </w:rPr>
        <w:t>輸送方法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tab/>
      </w:r>
      <w:r w:rsidR="00530AF6" w:rsidRPr="003B0B36">
        <w:rPr>
          <w:rFonts w:ascii="HGPｺﾞｼｯｸM" w:eastAsia="HGPｺﾞｼｯｸM" w:hAnsi="ＭＳ Ｐゴシック" w:hint="eastAsia"/>
          <w:sz w:val="18"/>
          <w:szCs w:val="20"/>
        </w:rPr>
        <w:t>・専用の輸送バスを利用し、下記</w:t>
      </w:r>
      <w:r w:rsidR="00C62501">
        <w:rPr>
          <w:rFonts w:ascii="HGPｺﾞｼｯｸM" w:eastAsia="HGPｺﾞｼｯｸM" w:hAnsi="ＭＳ Ｐゴシック" w:hint="eastAsia"/>
          <w:sz w:val="18"/>
          <w:szCs w:val="20"/>
        </w:rPr>
        <w:t xml:space="preserve"> 交代</w:t>
      </w:r>
      <w:r w:rsidR="00530AF6" w:rsidRPr="003B0B36">
        <w:rPr>
          <w:rFonts w:ascii="HGPｺﾞｼｯｸM" w:eastAsia="HGPｺﾞｼｯｸM" w:hAnsi="ＭＳ Ｐゴシック" w:hint="eastAsia"/>
          <w:sz w:val="18"/>
          <w:szCs w:val="20"/>
        </w:rPr>
        <w:t>地点への輸送を行います</w:t>
      </w:r>
      <w:r w:rsidR="00706F87" w:rsidRPr="003B0B36">
        <w:rPr>
          <w:rFonts w:ascii="HGPｺﾞｼｯｸM" w:eastAsia="HGPｺﾞｼｯｸM" w:hAnsi="ＭＳ Ｐゴシック" w:hint="eastAsia"/>
          <w:sz w:val="18"/>
          <w:szCs w:val="20"/>
        </w:rPr>
        <w:t>。</w:t>
      </w:r>
      <w:r w:rsidRPr="003B0B36">
        <w:rPr>
          <w:rFonts w:ascii="HGPｺﾞｼｯｸM" w:eastAsia="HGPｺﾞｼｯｸM" w:hAnsi="ＭＳ Ｐゴシック" w:hint="eastAsia"/>
          <w:sz w:val="18"/>
          <w:szCs w:val="20"/>
        </w:rPr>
        <w:br/>
      </w:r>
      <w:r w:rsidR="008546BB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・輸送希望の伴走者は必ず９：３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５に</w:t>
      </w:r>
      <w:r w:rsidR="00F82B3C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ブラインド</w:t>
      </w:r>
      <w:r w:rsidR="00621190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マラソン協会控室</w:t>
      </w:r>
      <w:r w:rsidR="008546BB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（武道館</w:t>
      </w:r>
      <w:r w:rsidR="00621190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１Ｆ</w:t>
      </w:r>
      <w:r w:rsidR="008546BB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）に集合してください。</w:t>
      </w:r>
      <w:r w:rsidR="00086274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 xml:space="preserve"> </w:t>
      </w:r>
      <w:r w:rsidR="008546BB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輸送バスは９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：</w:t>
      </w:r>
      <w:r w:rsidR="008546BB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５０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に出発します。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br/>
      </w:r>
      <w:r w:rsidR="008C7758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 xml:space="preserve">　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伴走者へは、選手の皆様から必ず伝えてください。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br/>
      </w:r>
      <w:r w:rsidR="008C7758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・例年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遅れてくる方がいますが</w:t>
      </w:r>
      <w:r w:rsidR="008C7758"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、</w:t>
      </w:r>
      <w:r w:rsidRPr="00C62501">
        <w:rPr>
          <w:rFonts w:ascii="HGPｺﾞｼｯｸM" w:eastAsia="HGPｺﾞｼｯｸM" w:hAnsi="ＭＳ Ｐゴシック" w:hint="eastAsia"/>
          <w:b/>
          <w:color w:val="FF0000"/>
          <w:sz w:val="18"/>
          <w:szCs w:val="20"/>
        </w:rPr>
        <w:t>バスは時間通りに出発しますので時間厳守でお願いします。</w:t>
      </w:r>
    </w:p>
    <w:tbl>
      <w:tblPr>
        <w:tblStyle w:val="a5"/>
        <w:tblpPr w:leftFromText="142" w:rightFromText="142" w:vertAnchor="text" w:horzAnchor="margin" w:tblpXSpec="center" w:tblpY="65"/>
        <w:tblW w:w="7196" w:type="dxa"/>
        <w:tblLook w:val="04A0" w:firstRow="1" w:lastRow="0" w:firstColumn="1" w:lastColumn="0" w:noHBand="0" w:noVBand="1"/>
      </w:tblPr>
      <w:tblGrid>
        <w:gridCol w:w="1296"/>
        <w:gridCol w:w="1116"/>
        <w:gridCol w:w="1382"/>
        <w:gridCol w:w="992"/>
        <w:gridCol w:w="1276"/>
        <w:gridCol w:w="1134"/>
      </w:tblGrid>
      <w:tr w:rsidR="00581720" w:rsidRPr="003B0B36" w14:paraId="09605041" w14:textId="77777777" w:rsidTr="00086274">
        <w:trPr>
          <w:trHeight w:val="541"/>
        </w:trPr>
        <w:tc>
          <w:tcPr>
            <w:tcW w:w="1296" w:type="dxa"/>
            <w:vAlign w:val="center"/>
            <w:hideMark/>
          </w:tcPr>
          <w:p w14:paraId="523A36C5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出発場所</w:t>
            </w:r>
          </w:p>
        </w:tc>
        <w:tc>
          <w:tcPr>
            <w:tcW w:w="1116" w:type="dxa"/>
            <w:vAlign w:val="center"/>
          </w:tcPr>
          <w:p w14:paraId="1E540DBE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出発時間</w:t>
            </w:r>
          </w:p>
        </w:tc>
        <w:tc>
          <w:tcPr>
            <w:tcW w:w="1382" w:type="dxa"/>
            <w:vAlign w:val="center"/>
          </w:tcPr>
          <w:p w14:paraId="199FF443" w14:textId="77777777" w:rsidR="00581720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輸送</w:t>
            </w:r>
            <w:r w:rsidR="00086274"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場所</w:t>
            </w:r>
          </w:p>
          <w:p w14:paraId="286A77B2" w14:textId="77777777" w:rsidR="00C2770C" w:rsidRPr="003B0B36" w:rsidRDefault="00C2770C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C2770C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20"/>
              </w:rPr>
              <w:t>（交代地点）</w:t>
            </w:r>
          </w:p>
        </w:tc>
        <w:tc>
          <w:tcPr>
            <w:tcW w:w="992" w:type="dxa"/>
            <w:vAlign w:val="center"/>
          </w:tcPr>
          <w:p w14:paraId="177EBAD6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距離</w:t>
            </w:r>
          </w:p>
        </w:tc>
        <w:tc>
          <w:tcPr>
            <w:tcW w:w="1276" w:type="dxa"/>
            <w:vAlign w:val="center"/>
            <w:hideMark/>
          </w:tcPr>
          <w:p w14:paraId="73D26F0B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現地到着</w:t>
            </w: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br/>
              <w:t>予定時間</w:t>
            </w:r>
          </w:p>
        </w:tc>
        <w:tc>
          <w:tcPr>
            <w:tcW w:w="1134" w:type="dxa"/>
            <w:vAlign w:val="center"/>
            <w:hideMark/>
          </w:tcPr>
          <w:p w14:paraId="6AFAE7E3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帰着</w:t>
            </w:r>
          </w:p>
          <w:p w14:paraId="369EE913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予定時間</w:t>
            </w:r>
          </w:p>
        </w:tc>
      </w:tr>
      <w:tr w:rsidR="00581720" w:rsidRPr="003B0B36" w14:paraId="54CB75AE" w14:textId="77777777" w:rsidTr="00086274">
        <w:trPr>
          <w:trHeight w:val="113"/>
        </w:trPr>
        <w:tc>
          <w:tcPr>
            <w:tcW w:w="1296" w:type="dxa"/>
            <w:vAlign w:val="center"/>
            <w:hideMark/>
          </w:tcPr>
          <w:p w14:paraId="4EF372A1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三段池公園</w:t>
            </w: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br/>
              <w:t xml:space="preserve"> ｽﾀｰﾄ地点先</w:t>
            </w:r>
          </w:p>
        </w:tc>
        <w:tc>
          <w:tcPr>
            <w:tcW w:w="1116" w:type="dxa"/>
            <w:vAlign w:val="center"/>
          </w:tcPr>
          <w:p w14:paraId="6C8159FC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9:50</w:t>
            </w:r>
          </w:p>
        </w:tc>
        <w:tc>
          <w:tcPr>
            <w:tcW w:w="1382" w:type="dxa"/>
            <w:vAlign w:val="center"/>
          </w:tcPr>
          <w:p w14:paraId="39660E09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20"/>
              </w:rPr>
              <w:t>大江町二箇下</w:t>
            </w: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20"/>
              </w:rPr>
              <w:br/>
              <w:t>(折り返し付近)</w:t>
            </w:r>
          </w:p>
        </w:tc>
        <w:tc>
          <w:tcPr>
            <w:tcW w:w="992" w:type="dxa"/>
            <w:vAlign w:val="center"/>
          </w:tcPr>
          <w:p w14:paraId="1B3541EB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24.7ｋｍ</w:t>
            </w:r>
          </w:p>
        </w:tc>
        <w:tc>
          <w:tcPr>
            <w:tcW w:w="1276" w:type="dxa"/>
            <w:noWrap/>
            <w:vAlign w:val="center"/>
          </w:tcPr>
          <w:p w14:paraId="652E9542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10:20</w:t>
            </w:r>
          </w:p>
        </w:tc>
        <w:tc>
          <w:tcPr>
            <w:tcW w:w="1134" w:type="dxa"/>
            <w:noWrap/>
            <w:vAlign w:val="center"/>
          </w:tcPr>
          <w:p w14:paraId="4720EA5B" w14:textId="77777777" w:rsidR="00581720" w:rsidRPr="003B0B36" w:rsidRDefault="00581720" w:rsidP="00581720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14:30</w:t>
            </w:r>
          </w:p>
        </w:tc>
      </w:tr>
    </w:tbl>
    <w:p w14:paraId="1C6E7F23" w14:textId="77777777" w:rsidR="007254A6" w:rsidRPr="003B0B36" w:rsidRDefault="007254A6" w:rsidP="007254A6">
      <w:pPr>
        <w:widowControl/>
        <w:snapToGrid w:val="0"/>
        <w:ind w:left="1276" w:hanging="1276"/>
        <w:jc w:val="left"/>
        <w:rPr>
          <w:rFonts w:ascii="HGPｺﾞｼｯｸM" w:eastAsia="HGPｺﾞｼｯｸM" w:hAnsi="ＭＳ Ｐゴシック"/>
          <w:sz w:val="20"/>
        </w:rPr>
      </w:pPr>
      <w:r w:rsidRPr="003B0B36">
        <w:rPr>
          <w:rFonts w:ascii="HGPｺﾞｼｯｸM" w:eastAsia="HGPｺﾞｼｯｸM" w:hAnsi="ＭＳ Ｐゴシック" w:hint="eastAsia"/>
          <w:sz w:val="20"/>
        </w:rPr>
        <w:t>輸送場所</w:t>
      </w:r>
      <w:r w:rsidR="00581720" w:rsidRPr="003B0B36">
        <w:rPr>
          <w:rFonts w:ascii="HGPｺﾞｼｯｸM" w:eastAsia="HGPｺﾞｼｯｸM" w:hAnsi="ＭＳ Ｐゴシック" w:hint="eastAsia"/>
          <w:sz w:val="20"/>
        </w:rPr>
        <w:t>等</w:t>
      </w:r>
      <w:r w:rsidRPr="003B0B36">
        <w:rPr>
          <w:rFonts w:ascii="HGPｺﾞｼｯｸM" w:eastAsia="HGPｺﾞｼｯｸM" w:hAnsi="ＭＳ Ｐゴシック" w:hint="eastAsia"/>
          <w:sz w:val="20"/>
        </w:rPr>
        <w:tab/>
      </w:r>
    </w:p>
    <w:p w14:paraId="56101CE8" w14:textId="77777777" w:rsidR="007254A6" w:rsidRPr="003B0B36" w:rsidRDefault="007254A6" w:rsidP="007254A6">
      <w:pPr>
        <w:widowControl/>
        <w:snapToGrid w:val="0"/>
        <w:ind w:left="1276" w:hanging="1276"/>
        <w:jc w:val="left"/>
        <w:rPr>
          <w:rFonts w:ascii="HGPｺﾞｼｯｸM" w:eastAsia="HGPｺﾞｼｯｸM" w:hAnsi="ＭＳ Ｐゴシック"/>
          <w:sz w:val="16"/>
        </w:rPr>
      </w:pPr>
    </w:p>
    <w:p w14:paraId="4331DD27" w14:textId="77777777" w:rsidR="007254A6" w:rsidRPr="003B0B36" w:rsidRDefault="007254A6" w:rsidP="007254A6">
      <w:pPr>
        <w:widowControl/>
        <w:snapToGrid w:val="0"/>
        <w:jc w:val="left"/>
        <w:rPr>
          <w:rFonts w:ascii="HGPｺﾞｼｯｸM" w:eastAsia="HGPｺﾞｼｯｸM" w:hAnsi="ＭＳ Ｐゴシック"/>
          <w:sz w:val="16"/>
        </w:rPr>
      </w:pPr>
    </w:p>
    <w:p w14:paraId="6AFDF815" w14:textId="77777777" w:rsidR="007254A6" w:rsidRPr="003B0B36" w:rsidRDefault="007254A6" w:rsidP="007254A6">
      <w:pPr>
        <w:widowControl/>
        <w:snapToGrid w:val="0"/>
        <w:jc w:val="left"/>
        <w:rPr>
          <w:rFonts w:ascii="HGPｺﾞｼｯｸM" w:eastAsia="HGPｺﾞｼｯｸM" w:hAnsi="ＭＳ Ｐゴシック"/>
          <w:sz w:val="16"/>
        </w:rPr>
      </w:pPr>
    </w:p>
    <w:p w14:paraId="2C233272" w14:textId="77777777" w:rsidR="00351F13" w:rsidRPr="003B0B36" w:rsidRDefault="00351F13" w:rsidP="007254A6">
      <w:pPr>
        <w:snapToGrid w:val="0"/>
        <w:jc w:val="left"/>
        <w:rPr>
          <w:rFonts w:ascii="HGPｺﾞｼｯｸM" w:eastAsia="HGPｺﾞｼｯｸM" w:hAnsi="ＭＳ Ｐゴシック"/>
          <w:sz w:val="20"/>
        </w:rPr>
      </w:pPr>
    </w:p>
    <w:p w14:paraId="5D52F9C8" w14:textId="01DD605E" w:rsidR="00351F13" w:rsidRDefault="00086274" w:rsidP="00086274">
      <w:pPr>
        <w:snapToGrid w:val="0"/>
        <w:ind w:firstLineChars="900" w:firstLine="1800"/>
        <w:jc w:val="left"/>
        <w:rPr>
          <w:rFonts w:ascii="HGPｺﾞｼｯｸM" w:eastAsia="HGPｺﾞｼｯｸM" w:hAnsi="ＭＳ Ｐゴシック"/>
          <w:color w:val="FF0000"/>
          <w:sz w:val="20"/>
          <w:u w:val="wave"/>
        </w:rPr>
      </w:pPr>
      <w:r w:rsidRPr="003B0B36">
        <w:rPr>
          <w:rFonts w:ascii="HGPｺﾞｼｯｸM" w:eastAsia="HGPｺﾞｼｯｸM" w:hAnsi="ＭＳ Ｐゴシック" w:hint="eastAsia"/>
          <w:color w:val="FF0000"/>
          <w:sz w:val="20"/>
          <w:u w:val="wave"/>
        </w:rPr>
        <w:t>輸送場所</w:t>
      </w:r>
      <w:r w:rsidR="00C62501">
        <w:rPr>
          <w:rFonts w:ascii="HGPｺﾞｼｯｸM" w:eastAsia="HGPｺﾞｼｯｸM" w:hAnsi="ＭＳ Ｐゴシック" w:hint="eastAsia"/>
          <w:color w:val="FF0000"/>
          <w:sz w:val="20"/>
          <w:u w:val="wave"/>
        </w:rPr>
        <w:t>は上記交代地点 1カ所</w:t>
      </w:r>
      <w:r w:rsidR="00BC5315" w:rsidRPr="003B0B36">
        <w:rPr>
          <w:rFonts w:ascii="HGPｺﾞｼｯｸM" w:eastAsia="HGPｺﾞｼｯｸM" w:hAnsi="ＭＳ Ｐゴシック" w:hint="eastAsia"/>
          <w:color w:val="FF0000"/>
          <w:sz w:val="20"/>
          <w:u w:val="wave"/>
        </w:rPr>
        <w:t>のみ</w:t>
      </w:r>
      <w:r w:rsidR="00351F13" w:rsidRPr="003B0B36">
        <w:rPr>
          <w:rFonts w:ascii="HGPｺﾞｼｯｸM" w:eastAsia="HGPｺﾞｼｯｸM" w:hAnsi="ＭＳ Ｐゴシック" w:hint="eastAsia"/>
          <w:color w:val="FF0000"/>
          <w:sz w:val="20"/>
          <w:u w:val="wave"/>
        </w:rPr>
        <w:t>となりま</w:t>
      </w:r>
      <w:r w:rsidR="00CF1F85" w:rsidRPr="003B0B36">
        <w:rPr>
          <w:rFonts w:ascii="HGPｺﾞｼｯｸM" w:eastAsia="HGPｺﾞｼｯｸM" w:hAnsi="ＭＳ Ｐゴシック" w:hint="eastAsia"/>
          <w:color w:val="FF0000"/>
          <w:sz w:val="20"/>
          <w:u w:val="wave"/>
        </w:rPr>
        <w:t>す</w:t>
      </w:r>
    </w:p>
    <w:p w14:paraId="24C6A475" w14:textId="0099D1C7" w:rsidR="00362CB8" w:rsidRPr="003B0B36" w:rsidRDefault="00362CB8" w:rsidP="00086274">
      <w:pPr>
        <w:snapToGrid w:val="0"/>
        <w:ind w:firstLineChars="900" w:firstLine="1800"/>
        <w:jc w:val="left"/>
        <w:rPr>
          <w:rFonts w:ascii="HGPｺﾞｼｯｸM" w:eastAsia="HGPｺﾞｼｯｸM" w:hAnsi="ＭＳ Ｐゴシック"/>
          <w:color w:val="FF0000"/>
          <w:sz w:val="20"/>
          <w:u w:val="wave"/>
        </w:rPr>
      </w:pPr>
      <w:r>
        <w:rPr>
          <w:rFonts w:ascii="HGPｺﾞｼｯｸM" w:eastAsia="HGPｺﾞｼｯｸM" w:hAnsi="ＭＳ Ｐゴシック" w:hint="eastAsia"/>
          <w:color w:val="FF0000"/>
          <w:sz w:val="20"/>
          <w:u w:val="wave"/>
        </w:rPr>
        <w:t>現地（折返し点（24.7K）での待機場所が必要な場合は、輸送１３号車（バス）をご利用ください。</w:t>
      </w:r>
    </w:p>
    <w:p w14:paraId="53455A9A" w14:textId="77777777" w:rsidR="007254A6" w:rsidRPr="003B0B36" w:rsidRDefault="007254A6" w:rsidP="007254A6">
      <w:pPr>
        <w:snapToGrid w:val="0"/>
        <w:jc w:val="left"/>
        <w:rPr>
          <w:rFonts w:ascii="HGPｺﾞｼｯｸM" w:eastAsia="HGPｺﾞｼｯｸM" w:hAnsi="ＭＳ Ｐゴシック"/>
          <w:color w:val="FF0000"/>
        </w:rPr>
      </w:pPr>
      <w:r w:rsidRPr="003B0B36">
        <w:rPr>
          <w:rFonts w:ascii="HGPｺﾞｼｯｸM" w:eastAsia="HGPｺﾞｼｯｸM" w:hAnsi="ＭＳ Ｐ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839B" wp14:editId="257AC945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675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D6072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4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" strokeweight=".5pt">
                <v:stroke dashstyle="dash"/>
              </v:line>
            </w:pict>
          </mc:Fallback>
        </mc:AlternateContent>
      </w:r>
    </w:p>
    <w:p w14:paraId="26B1A3D5" w14:textId="77777777" w:rsidR="007254A6" w:rsidRPr="003B0B36" w:rsidRDefault="007254A6" w:rsidP="007254A6">
      <w:pPr>
        <w:snapToGrid w:val="0"/>
        <w:jc w:val="left"/>
        <w:rPr>
          <w:rFonts w:ascii="HGPｺﾞｼｯｸM" w:eastAsia="HGPｺﾞｼｯｸM" w:hAnsi="ＭＳ Ｐゴシック"/>
        </w:rPr>
      </w:pPr>
    </w:p>
    <w:p w14:paraId="07E6ECB6" w14:textId="77777777" w:rsidR="007254A6" w:rsidRPr="003B0B36" w:rsidRDefault="00581720" w:rsidP="007254A6">
      <w:pPr>
        <w:widowControl/>
        <w:snapToGrid w:val="0"/>
        <w:jc w:val="left"/>
        <w:rPr>
          <w:rFonts w:ascii="HGPｺﾞｼｯｸM" w:eastAsia="HGPｺﾞｼｯｸM" w:hAnsi="ＭＳ Ｐゴシック" w:cs="ＭＳ Ｐゴシック"/>
          <w:kern w:val="0"/>
          <w:sz w:val="32"/>
          <w:szCs w:val="32"/>
        </w:rPr>
      </w:pPr>
      <w:r w:rsidRPr="003B0B36">
        <w:rPr>
          <w:rFonts w:ascii="HGPｺﾞｼｯｸM" w:eastAsia="HGPｺﾞｼｯｸM" w:hAnsi="ＭＳ Ｐゴシック" w:cs="ＭＳ Ｐゴシック" w:hint="eastAsia"/>
          <w:kern w:val="0"/>
          <w:sz w:val="32"/>
          <w:szCs w:val="32"/>
        </w:rPr>
        <w:t>◆伴走ランナー輸送　確認書（必ず全員返信してください</w:t>
      </w:r>
      <w:r w:rsidR="007254A6" w:rsidRPr="003B0B36">
        <w:rPr>
          <w:rFonts w:ascii="HGPｺﾞｼｯｸM" w:eastAsia="HGPｺﾞｼｯｸM" w:hAnsi="ＭＳ Ｐゴシック" w:cs="ＭＳ Ｐゴシック" w:hint="eastAsia"/>
          <w:kern w:val="0"/>
          <w:sz w:val="32"/>
          <w:szCs w:val="32"/>
        </w:rPr>
        <w:t>）</w:t>
      </w:r>
    </w:p>
    <w:tbl>
      <w:tblPr>
        <w:tblW w:w="106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6"/>
        <w:gridCol w:w="2040"/>
        <w:gridCol w:w="1019"/>
        <w:gridCol w:w="3055"/>
        <w:gridCol w:w="6"/>
        <w:gridCol w:w="1077"/>
        <w:gridCol w:w="1044"/>
        <w:gridCol w:w="33"/>
      </w:tblGrid>
      <w:tr w:rsidR="00351F13" w:rsidRPr="003B0B36" w14:paraId="4A2F0EB9" w14:textId="77777777" w:rsidTr="00C62501">
        <w:trPr>
          <w:gridAfter w:val="4"/>
          <w:wAfter w:w="2160" w:type="dxa"/>
          <w:trHeight w:val="387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BCC9" w14:textId="77777777" w:rsidR="00351F13" w:rsidRPr="003B0B36" w:rsidRDefault="00351F13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選</w:t>
            </w:r>
            <w:r w:rsidR="008C7758"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手</w:t>
            </w:r>
            <w:r w:rsidR="008C7758"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氏</w:t>
            </w:r>
            <w:r w:rsidR="008C7758"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4D7A" w14:textId="77777777" w:rsidR="00351F13" w:rsidRPr="003B0B36" w:rsidRDefault="00C0776F" w:rsidP="008C7758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351F13" w:rsidRPr="003B0B36" w14:paraId="0F7E933D" w14:textId="77777777" w:rsidTr="00C62501">
        <w:trPr>
          <w:gridAfter w:val="4"/>
          <w:wAfter w:w="2160" w:type="dxa"/>
          <w:trHeight w:val="73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9B0A" w14:textId="77777777" w:rsidR="00351F13" w:rsidRPr="003B0B36" w:rsidRDefault="00351F13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11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C7B36" w14:textId="77777777" w:rsidR="00351F13" w:rsidRPr="003B0B36" w:rsidRDefault="00C0776F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氏　名</w:t>
            </w:r>
          </w:p>
          <w:p w14:paraId="419FC9BE" w14:textId="77777777" w:rsidR="00351F13" w:rsidRPr="003B0B36" w:rsidRDefault="00351F13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2A0B5312" w14:textId="77777777" w:rsidR="00351F13" w:rsidRPr="003B0B36" w:rsidRDefault="00351F13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</w:p>
        </w:tc>
      </w:tr>
      <w:tr w:rsidR="00351F13" w:rsidRPr="003B0B36" w14:paraId="7AF602E2" w14:textId="77777777" w:rsidTr="00C62501">
        <w:trPr>
          <w:gridAfter w:val="4"/>
          <w:wAfter w:w="2160" w:type="dxa"/>
          <w:trHeight w:val="7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3965" w14:textId="77777777" w:rsidR="00351F13" w:rsidRPr="003B0B36" w:rsidRDefault="00351F13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カテゴリー</w:t>
            </w:r>
          </w:p>
          <w:p w14:paraId="791D8DF0" w14:textId="77777777" w:rsidR="00351F13" w:rsidRPr="003B0B36" w:rsidRDefault="00351F13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28"/>
              </w:rPr>
              <w:t>※該当に○をしてください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DDB1D81" w14:textId="77777777" w:rsidR="00351F13" w:rsidRPr="003B0B36" w:rsidRDefault="00351F13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36"/>
                <w:szCs w:val="3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36"/>
                <w:szCs w:val="36"/>
              </w:rPr>
              <w:t>Ｔ１１</w:t>
            </w:r>
          </w:p>
        </w:tc>
        <w:tc>
          <w:tcPr>
            <w:tcW w:w="3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DEAA" w14:textId="77777777" w:rsidR="00351F13" w:rsidRPr="003B0B36" w:rsidRDefault="00351F13" w:rsidP="00351F13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36"/>
                <w:szCs w:val="3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36"/>
                <w:szCs w:val="36"/>
              </w:rPr>
              <w:t>Ｔ１２</w:t>
            </w:r>
          </w:p>
        </w:tc>
      </w:tr>
      <w:tr w:rsidR="00351F13" w:rsidRPr="003B0B36" w14:paraId="4C707A14" w14:textId="77777777" w:rsidTr="00C62501">
        <w:trPr>
          <w:gridAfter w:val="1"/>
          <w:wAfter w:w="33" w:type="dxa"/>
          <w:trHeight w:val="9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A438" w14:textId="77777777" w:rsidR="00351F13" w:rsidRPr="003B0B36" w:rsidRDefault="00351F13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伴走者の交代</w:t>
            </w:r>
          </w:p>
          <w:p w14:paraId="1A7DC599" w14:textId="77777777" w:rsidR="00351F13" w:rsidRPr="003B0B36" w:rsidRDefault="00351F13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28"/>
              </w:rPr>
              <w:t>※該当に○をしてください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6123C79" w14:textId="77777777" w:rsidR="00351F13" w:rsidRPr="003B0B36" w:rsidRDefault="00351F13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必要</w:t>
            </w:r>
          </w:p>
        </w:tc>
        <w:tc>
          <w:tcPr>
            <w:tcW w:w="306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C925" w14:textId="77777777" w:rsidR="00351F13" w:rsidRPr="003B0B36" w:rsidRDefault="00351F13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不要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7F6C73" w14:textId="77777777" w:rsidR="00351F13" w:rsidRPr="003B0B36" w:rsidRDefault="00351F13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</w:p>
        </w:tc>
      </w:tr>
      <w:tr w:rsidR="008C7758" w:rsidRPr="003B0B36" w14:paraId="76839048" w14:textId="77777777" w:rsidTr="00C62501">
        <w:trPr>
          <w:trHeight w:val="235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2650" w14:textId="77777777" w:rsidR="008C7758" w:rsidRPr="003B0B36" w:rsidRDefault="008C7758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伴走者氏名</w:t>
            </w:r>
          </w:p>
          <w:p w14:paraId="5DB284C1" w14:textId="77777777" w:rsidR="00C0776F" w:rsidRPr="003B0B36" w:rsidRDefault="00C0776F" w:rsidP="008C7758">
            <w:pPr>
              <w:widowControl/>
              <w:snapToGrid w:val="0"/>
              <w:ind w:left="200" w:hanging="20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249BDB13" w14:textId="77777777" w:rsidR="008C7758" w:rsidRPr="003B0B36" w:rsidRDefault="008C7758" w:rsidP="00C0776F">
            <w:pPr>
              <w:widowControl/>
              <w:snapToGrid w:val="0"/>
              <w:ind w:left="200" w:hanging="12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16"/>
                <w:szCs w:val="20"/>
              </w:rPr>
              <w:t>※伴走者の登録は２名まで</w:t>
            </w:r>
            <w:r w:rsidR="00086274"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16"/>
                <w:szCs w:val="20"/>
              </w:rPr>
              <w:t>。</w:t>
            </w:r>
            <w:r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16"/>
                <w:szCs w:val="20"/>
              </w:rPr>
              <w:br/>
              <w:t>２名の伴走者が</w:t>
            </w:r>
            <w:r w:rsidR="00086274"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16"/>
                <w:szCs w:val="20"/>
              </w:rPr>
              <w:t>同時に</w:t>
            </w:r>
            <w:r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16"/>
                <w:szCs w:val="20"/>
              </w:rPr>
              <w:t>併走</w:t>
            </w:r>
            <w:r w:rsidRPr="003B0B36"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16"/>
                <w:szCs w:val="20"/>
              </w:rPr>
              <w:br/>
              <w:t>することはできません。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1E27" w14:textId="77777777" w:rsidR="008C7758" w:rsidRPr="003B0B36" w:rsidRDefault="008C7758" w:rsidP="008C7758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前半伴走者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851F" w14:textId="77777777" w:rsidR="008C7758" w:rsidRPr="003B0B36" w:rsidRDefault="00C0776F" w:rsidP="00C0776F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C5CF6FE" w14:textId="77777777" w:rsidR="008C7758" w:rsidRPr="00C62501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6"/>
                <w:szCs w:val="26"/>
              </w:rPr>
            </w:pPr>
            <w:r w:rsidRPr="00C62501">
              <w:rPr>
                <w:rFonts w:ascii="HGPｺﾞｼｯｸM" w:eastAsia="HGPｺﾞｼｯｸM" w:hAnsi="ＭＳ Ｐゴシック" w:cs="ＭＳ Ｐゴシック" w:hint="eastAsia"/>
                <w:kern w:val="0"/>
                <w:sz w:val="26"/>
                <w:szCs w:val="26"/>
              </w:rPr>
              <w:t>右伴走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2426" w14:textId="77777777" w:rsidR="008C7758" w:rsidRPr="00C62501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6"/>
                <w:szCs w:val="26"/>
              </w:rPr>
            </w:pPr>
            <w:r w:rsidRPr="00C62501">
              <w:rPr>
                <w:rFonts w:ascii="HGPｺﾞｼｯｸM" w:eastAsia="HGPｺﾞｼｯｸM" w:hAnsi="ＭＳ Ｐゴシック" w:cs="ＭＳ Ｐゴシック" w:hint="eastAsia"/>
                <w:kern w:val="0"/>
                <w:sz w:val="26"/>
                <w:szCs w:val="26"/>
              </w:rPr>
              <w:t>左伴走</w:t>
            </w:r>
          </w:p>
        </w:tc>
      </w:tr>
      <w:tr w:rsidR="008C7758" w:rsidRPr="003B0B36" w14:paraId="141FA711" w14:textId="77777777" w:rsidTr="00C62501">
        <w:trPr>
          <w:trHeight w:val="615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0920" w14:textId="77777777" w:rsidR="008C7758" w:rsidRPr="003B0B36" w:rsidRDefault="008C7758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EAEB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DE821" w14:textId="77777777" w:rsidR="008C7758" w:rsidRPr="003B0B36" w:rsidRDefault="00C0776F" w:rsidP="007254A6">
            <w:pPr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59EFAA7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2A924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8C7758" w:rsidRPr="003B0B36" w14:paraId="53245476" w14:textId="77777777" w:rsidTr="00C62501">
        <w:trPr>
          <w:trHeight w:val="225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8FA9D" w14:textId="77777777" w:rsidR="008C7758" w:rsidRPr="003B0B36" w:rsidRDefault="008C7758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1ECA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後半伴走者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2FB5" w14:textId="77777777" w:rsidR="008C7758" w:rsidRPr="003B0B36" w:rsidRDefault="00C0776F" w:rsidP="00C0776F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A600433" w14:textId="77777777" w:rsidR="008C7758" w:rsidRPr="00C62501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6"/>
                <w:szCs w:val="26"/>
              </w:rPr>
            </w:pPr>
            <w:r w:rsidRPr="00C62501">
              <w:rPr>
                <w:rFonts w:ascii="HGPｺﾞｼｯｸM" w:eastAsia="HGPｺﾞｼｯｸM" w:hAnsi="ＭＳ Ｐゴシック" w:cs="ＭＳ Ｐゴシック" w:hint="eastAsia"/>
                <w:kern w:val="0"/>
                <w:sz w:val="26"/>
                <w:szCs w:val="26"/>
              </w:rPr>
              <w:t>右伴走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0360" w14:textId="77777777" w:rsidR="008C7758" w:rsidRPr="00C62501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6"/>
                <w:szCs w:val="26"/>
              </w:rPr>
            </w:pPr>
            <w:r w:rsidRPr="00C62501">
              <w:rPr>
                <w:rFonts w:ascii="HGPｺﾞｼｯｸM" w:eastAsia="HGPｺﾞｼｯｸM" w:hAnsi="ＭＳ Ｐゴシック" w:cs="ＭＳ Ｐゴシック" w:hint="eastAsia"/>
                <w:kern w:val="0"/>
                <w:sz w:val="26"/>
                <w:szCs w:val="26"/>
              </w:rPr>
              <w:t>左伴走</w:t>
            </w:r>
          </w:p>
        </w:tc>
      </w:tr>
      <w:tr w:rsidR="008C7758" w:rsidRPr="003B0B36" w14:paraId="6F4666A9" w14:textId="77777777" w:rsidTr="00C62501">
        <w:trPr>
          <w:trHeight w:val="765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923DC" w14:textId="77777777" w:rsidR="008C7758" w:rsidRPr="003B0B36" w:rsidRDefault="008C7758" w:rsidP="007254A6">
            <w:pPr>
              <w:widowControl/>
              <w:snapToGrid w:val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8577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19F835" w14:textId="77777777" w:rsidR="008C7758" w:rsidRPr="003B0B36" w:rsidRDefault="00C0776F" w:rsidP="008C7758">
            <w:pPr>
              <w:snapToGrid w:val="0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3B0B3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B53B1CA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8767D" w14:textId="77777777" w:rsidR="008C7758" w:rsidRPr="003B0B36" w:rsidRDefault="008C7758" w:rsidP="007254A6">
            <w:pPr>
              <w:widowControl/>
              <w:snapToGrid w:val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7ADD45A5" w14:textId="77777777" w:rsidR="007254A6" w:rsidRPr="003B0B36" w:rsidRDefault="007254A6" w:rsidP="008C7758">
      <w:pPr>
        <w:snapToGrid w:val="0"/>
        <w:spacing w:after="120"/>
        <w:rPr>
          <w:rFonts w:ascii="HGPｺﾞｼｯｸM" w:eastAsia="HGPｺﾞｼｯｸM" w:hAnsi="ＭＳ Ｐゴシック"/>
        </w:rPr>
      </w:pPr>
    </w:p>
    <w:sectPr w:rsidR="007254A6" w:rsidRPr="003B0B36" w:rsidSect="007254A6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9688" w14:textId="77777777" w:rsidR="00AF3E58" w:rsidRDefault="00AF3E58" w:rsidP="00F82B3C">
      <w:r>
        <w:separator/>
      </w:r>
    </w:p>
  </w:endnote>
  <w:endnote w:type="continuationSeparator" w:id="0">
    <w:p w14:paraId="368698AB" w14:textId="77777777" w:rsidR="00AF3E58" w:rsidRDefault="00AF3E58" w:rsidP="00F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2F03" w14:textId="77777777" w:rsidR="00AF3E58" w:rsidRDefault="00AF3E58" w:rsidP="00F82B3C">
      <w:r>
        <w:separator/>
      </w:r>
    </w:p>
  </w:footnote>
  <w:footnote w:type="continuationSeparator" w:id="0">
    <w:p w14:paraId="5C48A0C2" w14:textId="77777777" w:rsidR="00AF3E58" w:rsidRDefault="00AF3E58" w:rsidP="00F8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6"/>
    <w:rsid w:val="00086274"/>
    <w:rsid w:val="000B0353"/>
    <w:rsid w:val="00122A66"/>
    <w:rsid w:val="001F2759"/>
    <w:rsid w:val="00255FCE"/>
    <w:rsid w:val="002F66EC"/>
    <w:rsid w:val="00347B22"/>
    <w:rsid w:val="00351F13"/>
    <w:rsid w:val="00362CB8"/>
    <w:rsid w:val="003661C1"/>
    <w:rsid w:val="00370742"/>
    <w:rsid w:val="003B0B36"/>
    <w:rsid w:val="003D272C"/>
    <w:rsid w:val="004E37A7"/>
    <w:rsid w:val="00530AF6"/>
    <w:rsid w:val="0055455E"/>
    <w:rsid w:val="00581720"/>
    <w:rsid w:val="00621190"/>
    <w:rsid w:val="00706F87"/>
    <w:rsid w:val="007254A6"/>
    <w:rsid w:val="007411CF"/>
    <w:rsid w:val="007D4DD5"/>
    <w:rsid w:val="007D69F8"/>
    <w:rsid w:val="00814C73"/>
    <w:rsid w:val="008546BB"/>
    <w:rsid w:val="0087447D"/>
    <w:rsid w:val="008A73AA"/>
    <w:rsid w:val="008C7758"/>
    <w:rsid w:val="009971FE"/>
    <w:rsid w:val="00A1463D"/>
    <w:rsid w:val="00AE42C5"/>
    <w:rsid w:val="00AF3E58"/>
    <w:rsid w:val="00B013E5"/>
    <w:rsid w:val="00B130D4"/>
    <w:rsid w:val="00BC5315"/>
    <w:rsid w:val="00C0776F"/>
    <w:rsid w:val="00C2770C"/>
    <w:rsid w:val="00C62501"/>
    <w:rsid w:val="00C86936"/>
    <w:rsid w:val="00CF1F85"/>
    <w:rsid w:val="00D83CE2"/>
    <w:rsid w:val="00E02182"/>
    <w:rsid w:val="00EC78BA"/>
    <w:rsid w:val="00F82B3C"/>
    <w:rsid w:val="00F83B33"/>
    <w:rsid w:val="00FA2AF7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ED677"/>
  <w15:docId w15:val="{09770CDD-1BFE-4ABD-A7ED-FA6A9A0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4A6"/>
  </w:style>
  <w:style w:type="character" w:customStyle="1" w:styleId="a4">
    <w:name w:val="日付 (文字)"/>
    <w:basedOn w:val="a0"/>
    <w:link w:val="a3"/>
    <w:uiPriority w:val="99"/>
    <w:semiHidden/>
    <w:rsid w:val="007254A6"/>
  </w:style>
  <w:style w:type="table" w:styleId="a5">
    <w:name w:val="Table Grid"/>
    <w:basedOn w:val="a1"/>
    <w:uiPriority w:val="59"/>
    <w:rsid w:val="0072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4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254A6"/>
    <w:pPr>
      <w:ind w:left="851"/>
    </w:pPr>
  </w:style>
  <w:style w:type="character" w:styleId="a9">
    <w:name w:val="annotation reference"/>
    <w:basedOn w:val="a0"/>
    <w:uiPriority w:val="99"/>
    <w:semiHidden/>
    <w:unhideWhenUsed/>
    <w:rsid w:val="003D27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27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27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27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272C"/>
    <w:rPr>
      <w:b/>
      <w:bCs/>
    </w:rPr>
  </w:style>
  <w:style w:type="paragraph" w:styleId="ae">
    <w:name w:val="Revision"/>
    <w:hidden/>
    <w:uiPriority w:val="99"/>
    <w:semiHidden/>
    <w:rsid w:val="003D272C"/>
  </w:style>
  <w:style w:type="paragraph" w:styleId="af">
    <w:name w:val="header"/>
    <w:basedOn w:val="a"/>
    <w:link w:val="af0"/>
    <w:uiPriority w:val="99"/>
    <w:unhideWhenUsed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82B3C"/>
  </w:style>
  <w:style w:type="paragraph" w:styleId="af1">
    <w:name w:val="footer"/>
    <w:basedOn w:val="a"/>
    <w:link w:val="af2"/>
    <w:uiPriority w:val="99"/>
    <w:unhideWhenUsed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8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FC97-2A87-4AB4-A8CA-7821F663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user404</dc:creator>
  <cp:lastModifiedBy>野々村　昌也</cp:lastModifiedBy>
  <cp:revision>5</cp:revision>
  <cp:lastPrinted>2022-10-18T09:50:00Z</cp:lastPrinted>
  <dcterms:created xsi:type="dcterms:W3CDTF">2023-09-12T01:52:00Z</dcterms:created>
  <dcterms:modified xsi:type="dcterms:W3CDTF">2023-10-12T09:16:00Z</dcterms:modified>
</cp:coreProperties>
</file>