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85" w:rsidRDefault="00A42485" w:rsidP="00A42485">
      <w:pPr>
        <w:pStyle w:val="Default"/>
        <w:jc w:val="center"/>
        <w:rPr>
          <w:rFonts w:ascii="HG丸ｺﾞｼｯｸM-PRO" w:eastAsia="HG丸ｺﾞｼｯｸM-PRO" w:cs="HG丸ｺﾞｼｯｸM-PRO"/>
          <w:color w:val="auto"/>
          <w:sz w:val="21"/>
          <w:szCs w:val="21"/>
        </w:rPr>
      </w:pPr>
      <w:r w:rsidRPr="00C650D9">
        <w:rPr>
          <w:rFonts w:ascii="HG丸ｺﾞｼｯｸM-PRO" w:eastAsia="HG丸ｺﾞｼｯｸM-PRO" w:cs="HG丸ｺﾞｼｯｸM-PRO"/>
          <w:color w:val="auto"/>
          <w:sz w:val="32"/>
          <w:szCs w:val="21"/>
        </w:rPr>
        <w:t>防火安全誓約書</w:t>
      </w:r>
    </w:p>
    <w:p w:rsidR="00A42485" w:rsidRDefault="00A42485" w:rsidP="00A42485">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noProof/>
          <w:color w:val="auto"/>
          <w:sz w:val="32"/>
          <w:szCs w:val="21"/>
        </w:rPr>
        <mc:AlternateContent>
          <mc:Choice Requires="wps">
            <w:drawing>
              <wp:inline distT="0" distB="0" distL="0" distR="0" wp14:anchorId="3C578F29" wp14:editId="061BF5EF">
                <wp:extent cx="6188710" cy="6819643"/>
                <wp:effectExtent l="0" t="0" r="40640" b="19685"/>
                <wp:docPr id="1" name="角丸四角形 1"/>
                <wp:cNvGraphicFramePr/>
                <a:graphic xmlns:a="http://schemas.openxmlformats.org/drawingml/2006/main">
                  <a:graphicData uri="http://schemas.microsoft.com/office/word/2010/wordprocessingShape">
                    <wps:wsp>
                      <wps:cNvSpPr/>
                      <wps:spPr>
                        <a:xfrm>
                          <a:off x="0" y="0"/>
                          <a:ext cx="6188710" cy="6819643"/>
                        </a:xfrm>
                        <a:prstGeom prst="roundRect">
                          <a:avLst>
                            <a:gd name="adj" fmla="val 250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2485" w:rsidRPr="00C650D9" w:rsidRDefault="00A42485" w:rsidP="00A42485">
                            <w:pPr>
                              <w:pStyle w:val="Default"/>
                              <w:jc w:val="center"/>
                              <w:rPr>
                                <w:rFonts w:ascii="HG丸ｺﾞｼｯｸM-PRO" w:eastAsia="HG丸ｺﾞｼｯｸM-PRO" w:cs="HG丸ｺﾞｼｯｸM-PRO"/>
                                <w:color w:val="auto"/>
                                <w:sz w:val="21"/>
                                <w:szCs w:val="21"/>
                              </w:rPr>
                            </w:pPr>
                            <w:r w:rsidRPr="00C650D9">
                              <w:rPr>
                                <w:rFonts w:ascii="HG丸ｺﾞｼｯｸM-PRO" w:eastAsia="HG丸ｺﾞｼｯｸM-PRO" w:cs="HG丸ｺﾞｼｯｸM-PRO" w:hint="eastAsia"/>
                                <w:color w:val="auto"/>
                                <w:szCs w:val="21"/>
                                <w:bdr w:val="single" w:sz="4" w:space="0" w:color="auto"/>
                              </w:rPr>
                              <w:t>防火安全</w:t>
                            </w:r>
                            <w:r w:rsidRPr="00C650D9">
                              <w:rPr>
                                <w:rFonts w:ascii="HG丸ｺﾞｼｯｸM-PRO" w:eastAsia="HG丸ｺﾞｼｯｸM-PRO" w:cs="HG丸ｺﾞｼｯｸM-PRO"/>
                                <w:color w:val="auto"/>
                                <w:szCs w:val="21"/>
                                <w:bdr w:val="single" w:sz="4" w:space="0" w:color="auto"/>
                              </w:rPr>
                              <w:t>指針</w:t>
                            </w:r>
                          </w:p>
                          <w:p w:rsidR="00A42485" w:rsidRPr="00C650D9" w:rsidRDefault="00A42485" w:rsidP="00A42485">
                            <w:pPr>
                              <w:pStyle w:val="Default"/>
                              <w:rPr>
                                <w:rFonts w:ascii="HG丸ｺﾞｼｯｸM-PRO" w:eastAsia="HG丸ｺﾞｼｯｸM-PRO" w:cs="HG丸ｺﾞｼｯｸM-PRO"/>
                                <w:color w:val="auto"/>
                                <w:sz w:val="21"/>
                                <w:szCs w:val="21"/>
                                <w:u w:val="single"/>
                              </w:rPr>
                            </w:pPr>
                            <w:r w:rsidRPr="00C650D9">
                              <w:rPr>
                                <w:rFonts w:ascii="HG丸ｺﾞｼｯｸM-PRO" w:eastAsia="HG丸ｺﾞｼｯｸM-PRO" w:cs="HG丸ｺﾞｼｯｸM-PRO" w:hint="eastAsia"/>
                                <w:color w:val="auto"/>
                                <w:sz w:val="21"/>
                                <w:szCs w:val="21"/>
                                <w:u w:val="single"/>
                              </w:rPr>
                              <w:t>１</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露店・屋台等の設営について</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（テント・消火器具・電源等）</w:t>
                            </w:r>
                            <w:r w:rsidRPr="00C650D9">
                              <w:rPr>
                                <w:rFonts w:ascii="HG丸ｺﾞｼｯｸM-PRO" w:eastAsia="HG丸ｺﾞｼｯｸM-PRO" w:cs="HG丸ｺﾞｼｯｸM-PRO"/>
                                <w:color w:val="auto"/>
                                <w:sz w:val="21"/>
                                <w:szCs w:val="21"/>
                                <w:u w:val="single"/>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□避難通路や防火水槽・消火栓等消防水利の妨げになる場所には、設営しない。</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□強風等で屋台・テントが倒壊・飛散しないように固定をする。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□消火器など必要な消火器具の準備をする。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leftChars="100" w:left="420" w:hangingChars="100" w:hanging="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□電源は送電電気を使用する。（送電電気が使用できない場合で、止むを得ず携帯発電機を使用する場合は、３</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を遵守する。）</w:t>
                            </w:r>
                            <w:r>
                              <w:rPr>
                                <w:rFonts w:ascii="HG丸ｺﾞｼｯｸM-PRO" w:eastAsia="HG丸ｺﾞｼｯｸM-PRO" w:cs="HG丸ｺﾞｼｯｸM-PRO"/>
                                <w:color w:val="auto"/>
                                <w:sz w:val="21"/>
                                <w:szCs w:val="21"/>
                              </w:rPr>
                              <w:t xml:space="preserve"> </w:t>
                            </w:r>
                          </w:p>
                          <w:p w:rsidR="00A42485" w:rsidRPr="00C650D9" w:rsidRDefault="00A42485" w:rsidP="00A42485">
                            <w:pPr>
                              <w:pStyle w:val="Default"/>
                              <w:rPr>
                                <w:rFonts w:ascii="HG丸ｺﾞｼｯｸM-PRO" w:eastAsia="HG丸ｺﾞｼｯｸM-PRO" w:cs="HG丸ｺﾞｼｯｸM-PRO"/>
                                <w:color w:val="auto"/>
                                <w:sz w:val="21"/>
                                <w:szCs w:val="21"/>
                                <w:u w:val="single"/>
                              </w:rPr>
                            </w:pPr>
                            <w:r w:rsidRPr="00C650D9">
                              <w:rPr>
                                <w:rFonts w:ascii="HG丸ｺﾞｼｯｸM-PRO" w:eastAsia="HG丸ｺﾞｼｯｸM-PRO" w:cs="HG丸ｺﾞｼｯｸM-PRO" w:hint="eastAsia"/>
                                <w:color w:val="auto"/>
                                <w:sz w:val="21"/>
                                <w:szCs w:val="21"/>
                                <w:u w:val="single"/>
                              </w:rPr>
                              <w:t>２</w:t>
                            </w:r>
                            <w:r w:rsidRPr="00C650D9">
                              <w:rPr>
                                <w:rFonts w:ascii="HG丸ｺﾞｼｯｸM-PRO" w:eastAsia="HG丸ｺﾞｼｯｸM-PRO" w:cs="HG丸ｺﾞｼｯｸM-PRO"/>
                                <w:color w:val="auto"/>
                                <w:sz w:val="21"/>
                                <w:szCs w:val="21"/>
                                <w:u w:val="single"/>
                              </w:rPr>
                              <w:t xml:space="preserve"> LP</w:t>
                            </w:r>
                            <w:r w:rsidRPr="00C650D9">
                              <w:rPr>
                                <w:rFonts w:ascii="HG丸ｺﾞｼｯｸM-PRO" w:eastAsia="HG丸ｺﾞｼｯｸM-PRO" w:cs="HG丸ｺﾞｼｯｸM-PRO" w:hint="eastAsia"/>
                                <w:color w:val="auto"/>
                                <w:sz w:val="21"/>
                                <w:szCs w:val="21"/>
                                <w:u w:val="single"/>
                              </w:rPr>
                              <w:t>ガスの使用について</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（ボンベ・火気使用器具等）</w:t>
                            </w:r>
                            <w:r w:rsidRPr="00C650D9">
                              <w:rPr>
                                <w:rFonts w:ascii="HG丸ｺﾞｼｯｸM-PRO" w:eastAsia="HG丸ｺﾞｼｯｸM-PRO" w:cs="HG丸ｺﾞｼｯｸM-PRO"/>
                                <w:color w:val="auto"/>
                                <w:sz w:val="21"/>
                                <w:szCs w:val="21"/>
                                <w:u w:val="single"/>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ボンベは、火気から離れた直射日光の当たらない通気性の良い場所に設置する。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ボンベは、安定した場所に転倒しないよう設置するとともに必要に応じ観客等と区画する。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コンロの周囲は可燃物から１５㎝以上、上方１ｍ以上の距離を保つ。</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火気使用器具の周囲は常に整理及び清掃に努める。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ゴムホースは適正な長さで、ひび割れ等の劣化のない専用のものを使用する。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火気使用器具とホースの接続は確実に行ない、ホースバンドで固定する。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１本のボンベから２本以上の機器に分岐してガスを供給しない。</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（それぞれに開閉栓を設けた場合を除く）</w:t>
                            </w:r>
                            <w:r>
                              <w:rPr>
                                <w:rFonts w:ascii="HG丸ｺﾞｼｯｸM-PRO" w:eastAsia="HG丸ｺﾞｼｯｸM-PRO" w:cs="HG丸ｺﾞｼｯｸM-PRO"/>
                                <w:color w:val="auto"/>
                                <w:sz w:val="21"/>
                                <w:szCs w:val="21"/>
                              </w:rPr>
                              <w:t xml:space="preserve"> </w:t>
                            </w:r>
                          </w:p>
                          <w:p w:rsidR="00A42485" w:rsidRPr="00C650D9" w:rsidRDefault="00A42485" w:rsidP="00A42485">
                            <w:pPr>
                              <w:pStyle w:val="Default"/>
                              <w:rPr>
                                <w:rFonts w:ascii="HG丸ｺﾞｼｯｸM-PRO" w:eastAsia="HG丸ｺﾞｼｯｸM-PRO" w:cs="HG丸ｺﾞｼｯｸM-PRO"/>
                                <w:color w:val="auto"/>
                                <w:sz w:val="21"/>
                                <w:szCs w:val="21"/>
                                <w:u w:val="single"/>
                              </w:rPr>
                            </w:pPr>
                            <w:r w:rsidRPr="00C650D9">
                              <w:rPr>
                                <w:rFonts w:ascii="HG丸ｺﾞｼｯｸM-PRO" w:eastAsia="HG丸ｺﾞｼｯｸM-PRO" w:cs="HG丸ｺﾞｼｯｸM-PRO" w:hint="eastAsia"/>
                                <w:color w:val="auto"/>
                                <w:sz w:val="21"/>
                                <w:szCs w:val="21"/>
                                <w:u w:val="single"/>
                              </w:rPr>
                              <w:t>３</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ガソリン等の貯蔵･取扱いについて（送電電気が使用出来ない場合に限る）</w:t>
                            </w:r>
                            <w:r w:rsidRPr="00C650D9">
                              <w:rPr>
                                <w:rFonts w:ascii="HG丸ｺﾞｼｯｸM-PRO" w:eastAsia="HG丸ｺﾞｼｯｸM-PRO" w:cs="HG丸ｺﾞｼｯｸM-PRO"/>
                                <w:color w:val="auto"/>
                                <w:sz w:val="21"/>
                                <w:szCs w:val="21"/>
                                <w:u w:val="single"/>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※ガソリン等の貯蔵、取扱いを行う場合は、事前に消防署へ相談する。</w:t>
                            </w:r>
                            <w:r>
                              <w:rPr>
                                <w:rFonts w:ascii="HG丸ｺﾞｼｯｸM-PRO" w:eastAsia="HG丸ｺﾞｼｯｸM-PRO" w:cs="HG丸ｺﾞｼｯｸM-PRO"/>
                                <w:color w:val="auto"/>
                                <w:sz w:val="21"/>
                                <w:szCs w:val="21"/>
                              </w:rPr>
                              <w:t xml:space="preserve"> </w:t>
                            </w:r>
                          </w:p>
                          <w:p w:rsidR="00A42485" w:rsidRDefault="00A42485" w:rsidP="00A42485">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（１）保管・取扱いの一般的な注意事項</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□ガソリン等の保管又は取扱い場所では、みだりに火気を使用しない(ライター･たばこ･たき火)</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□容器は消防法令に適合した金属製容器を使用し、キャップを確実に締める。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□容器は、火気や高温部から離れた、直射日光の当たらない通気性の良い床面で保管する。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□ガソリン等を保管又は取扱う場合は、観客等から十分に安全な距離を取る。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□開口前の圧力調整弁（圧抜き）の操作等は、容器の取扱説明書等に従い適正に行う。</w:t>
                            </w:r>
                            <w:r>
                              <w:rPr>
                                <w:rFonts w:ascii="HG丸ｺﾞｼｯｸM-PRO" w:eastAsia="HG丸ｺﾞｼｯｸM-PRO" w:cs="HG丸ｺﾞｼｯｸM-PRO"/>
                                <w:color w:val="auto"/>
                                <w:sz w:val="21"/>
                                <w:szCs w:val="21"/>
                              </w:rPr>
                              <w:t xml:space="preserve"> </w:t>
                            </w:r>
                          </w:p>
                          <w:p w:rsidR="00A42485" w:rsidRDefault="00A42485" w:rsidP="00A42485">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（２）発電機の使用</w:t>
                            </w:r>
                            <w:r>
                              <w:rPr>
                                <w:rFonts w:ascii="HG丸ｺﾞｼｯｸM-PRO" w:eastAsia="HG丸ｺﾞｼｯｸM-PRO" w:cs="HG丸ｺﾞｼｯｸM-PRO"/>
                                <w:color w:val="auto"/>
                                <w:sz w:val="21"/>
                                <w:szCs w:val="21"/>
                              </w:rPr>
                              <w:t xml:space="preserve"> </w:t>
                            </w:r>
                          </w:p>
                          <w:p w:rsidR="00A42485" w:rsidRDefault="00A42485" w:rsidP="00A42485">
                            <w:pPr>
                              <w:pStyle w:val="Default"/>
                              <w:ind w:leftChars="100" w:left="420" w:hangingChars="100" w:hanging="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□ガソリン等を燃料とする発電機を止むを得ず使用する場合は、安全な場所に設置し管理するとともに、必要に応じロープ等により観客等と区画する。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□発電機の運転中の燃料補給は絶対に行わない。</w:t>
                            </w:r>
                            <w:r>
                              <w:rPr>
                                <w:rFonts w:ascii="HG丸ｺﾞｼｯｸM-PRO" w:eastAsia="HG丸ｺﾞｼｯｸM-PRO" w:cs="HG丸ｺﾞｼｯｸM-PRO"/>
                                <w:color w:val="auto"/>
                                <w:sz w:val="21"/>
                                <w:szCs w:val="21"/>
                              </w:rPr>
                              <w:t xml:space="preserve"> </w:t>
                            </w:r>
                          </w:p>
                          <w:p w:rsidR="00A42485" w:rsidRDefault="00A42485" w:rsidP="00A42485">
                            <w:pPr>
                              <w:ind w:firstLineChars="100" w:firstLine="210"/>
                            </w:pPr>
                            <w:r>
                              <w:rPr>
                                <w:rFonts w:ascii="HG丸ｺﾞｼｯｸM-PRO" w:eastAsia="HG丸ｺﾞｼｯｸM-PRO" w:cs="HG丸ｺﾞｼｯｸM-PRO" w:hint="eastAsia"/>
                                <w:szCs w:val="21"/>
                              </w:rPr>
                              <w:t>□イベント開催中は会場内での給油は絶対に行わない。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 o:spid="_x0000_s1026" style="width:487.3pt;height:537pt;visibility:visible;mso-wrap-style:square;mso-left-percent:-10001;mso-top-percent:-10001;mso-position-horizontal:absolute;mso-position-horizontal-relative:char;mso-position-vertical:absolute;mso-position-vertical-relative:line;mso-left-percent:-10001;mso-top-percent:-10001;v-text-anchor:middle" arcsize="1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tOswIAAJQFAAAOAAAAZHJzL2Uyb0RvYy54bWysVL1u2zAQ3gv0HQjujSzXcRwjcmAkSFEg&#10;SIwkRWaaImO1FI8laUvuY3TN1qWvkKVv0wB9jB4pWXZaT0UX6k539/F+vuPJaV0qshLWFaAzmh70&#10;KBGaQ17oh4x+uLt4M6LEeaZzpkCLjK6Fo6eT169OKjMWfViAyoUlCKLduDIZXXhvxkni+EKUzB2A&#10;ERqNEmzJPKr2IcktqxC9VEm/1xsmFdjcWODCOfx73hjpJOJLKbi/ltIJT1RGMTcfTxvPeTiTyQkb&#10;P1hmFgVv02D/kEXJCo2XdlDnzDOytMVfUGXBLTiQ/oBDmYCUBRexBqwm7f1Rze2CGRFrweY407XJ&#10;/T9YfrWaWVLkODtKNCtxRL++f/359PT8+IjC849vJA1Nqowbo++tmdlWcyiGimtpy/DFWkgdG7vu&#10;GitqTzj+HKaj0VGK/edoG47S4+HgbUBNtuHGOv9OQEmCkFELS53f4PhiV9nq0vnY3rxNkuUfKZGl&#10;wmGtmCL9w95RC9j6IvQGMgQqHU4HqsgvCqWiEjgmzpQliJBRX8dCMW7HC7UQmYTym4Kj5NdKNKg3&#10;QmL3sMR+TDTydovJOBfaD9vMlEbvECYxgy4w3Reo/CaZ1jeEicjnLrC3L/DljV1EvBW074LLQoPd&#10;B5B/6m5u/DfVNzWH8n09r1sSzCFfI38sNIvlDL8ocH6XzPkZszgcnDm+Dv4aD6mgyii0EiULsF/2&#10;/Q/+SHC0UlLhZmbUfV4yKyhR7zVS/zgdDMIqR2VweNRHxe5a5rsWvSzPAMeL9Mbsohj8vdqI0kJ5&#10;j4/INNyKJqY53p1R7u1GOfPNi4HPEBfTaXTD9TXMX+pbwwN4aHDg2119z6xpSeyR/1ew2WI2jtRs&#10;aL/1DZEapksPsvDBGFrc9LVVcPVRevG27OrRa/uYTn4DAAD//wMAUEsDBBQABgAIAAAAIQAAZ9Db&#10;3wAAAAYBAAAPAAAAZHJzL2Rvd25yZXYueG1sTI9BSwMxEIXvgv8hjODNJkp3266bLUUU8SDUttQe&#10;0824WUwmyyZtt/56oxe9PBje471vyvngLDtiH1pPEm5HAhhS7XVLjYTN+ulmCixERVpZTyjhjAHm&#10;1eVFqQrtT/SGx1VsWCqhUCgJJsau4DzUBp0KI98hJe/D907FdPYN1706pXJn+Z0QOXeqpbRgVIcP&#10;BuvP1cFJmO7ydbbVLwv7nL1/nbPXx+XObKS8vhoW98AiDvEvDD/4CR2qxLT3B9KBWQnpkfiryZtN&#10;xjmwfQqJyVgAr0r+H7/6BgAA//8DAFBLAQItABQABgAIAAAAIQC2gziS/gAAAOEBAAATAAAAAAAA&#10;AAAAAAAAAAAAAABbQ29udGVudF9UeXBlc10ueG1sUEsBAi0AFAAGAAgAAAAhADj9If/WAAAAlAEA&#10;AAsAAAAAAAAAAAAAAAAALwEAAF9yZWxzLy5yZWxzUEsBAi0AFAAGAAgAAAAhAF4/G06zAgAAlAUA&#10;AA4AAAAAAAAAAAAAAAAALgIAAGRycy9lMm9Eb2MueG1sUEsBAi0AFAAGAAgAAAAhAABn0NvfAAAA&#10;BgEAAA8AAAAAAAAAAAAAAAAADQUAAGRycy9kb3ducmV2LnhtbFBLBQYAAAAABAAEAPMAAAAZBgAA&#10;AAA=&#10;" fillcolor="white [3201]" strokecolor="black [3213]" strokeweight="2pt">
                <v:textbox>
                  <w:txbxContent>
                    <w:p w:rsidR="00A42485" w:rsidRPr="00C650D9" w:rsidRDefault="00A42485" w:rsidP="00A42485">
                      <w:pPr>
                        <w:pStyle w:val="Default"/>
                        <w:jc w:val="center"/>
                        <w:rPr>
                          <w:rFonts w:ascii="HG丸ｺﾞｼｯｸM-PRO" w:eastAsia="HG丸ｺﾞｼｯｸM-PRO" w:cs="HG丸ｺﾞｼｯｸM-PRO"/>
                          <w:color w:val="auto"/>
                          <w:sz w:val="21"/>
                          <w:szCs w:val="21"/>
                        </w:rPr>
                      </w:pPr>
                      <w:r w:rsidRPr="00C650D9">
                        <w:rPr>
                          <w:rFonts w:ascii="HG丸ｺﾞｼｯｸM-PRO" w:eastAsia="HG丸ｺﾞｼｯｸM-PRO" w:cs="HG丸ｺﾞｼｯｸM-PRO" w:hint="eastAsia"/>
                          <w:color w:val="auto"/>
                          <w:szCs w:val="21"/>
                          <w:bdr w:val="single" w:sz="4" w:space="0" w:color="auto"/>
                        </w:rPr>
                        <w:t>防火安全</w:t>
                      </w:r>
                      <w:r w:rsidRPr="00C650D9">
                        <w:rPr>
                          <w:rFonts w:ascii="HG丸ｺﾞｼｯｸM-PRO" w:eastAsia="HG丸ｺﾞｼｯｸM-PRO" w:cs="HG丸ｺﾞｼｯｸM-PRO"/>
                          <w:color w:val="auto"/>
                          <w:szCs w:val="21"/>
                          <w:bdr w:val="single" w:sz="4" w:space="0" w:color="auto"/>
                        </w:rPr>
                        <w:t>指針</w:t>
                      </w:r>
                    </w:p>
                    <w:p w:rsidR="00A42485" w:rsidRPr="00C650D9" w:rsidRDefault="00A42485" w:rsidP="00A42485">
                      <w:pPr>
                        <w:pStyle w:val="Default"/>
                        <w:rPr>
                          <w:rFonts w:ascii="HG丸ｺﾞｼｯｸM-PRO" w:eastAsia="HG丸ｺﾞｼｯｸM-PRO" w:cs="HG丸ｺﾞｼｯｸM-PRO"/>
                          <w:color w:val="auto"/>
                          <w:sz w:val="21"/>
                          <w:szCs w:val="21"/>
                          <w:u w:val="single"/>
                        </w:rPr>
                      </w:pPr>
                      <w:r w:rsidRPr="00C650D9">
                        <w:rPr>
                          <w:rFonts w:ascii="HG丸ｺﾞｼｯｸM-PRO" w:eastAsia="HG丸ｺﾞｼｯｸM-PRO" w:cs="HG丸ｺﾞｼｯｸM-PRO" w:hint="eastAsia"/>
                          <w:color w:val="auto"/>
                          <w:sz w:val="21"/>
                          <w:szCs w:val="21"/>
                          <w:u w:val="single"/>
                        </w:rPr>
                        <w:t>１</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露店・屋台等の設営について</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（テント・消火器具・電源等）</w:t>
                      </w:r>
                      <w:r w:rsidRPr="00C650D9">
                        <w:rPr>
                          <w:rFonts w:ascii="HG丸ｺﾞｼｯｸM-PRO" w:eastAsia="HG丸ｺﾞｼｯｸM-PRO" w:cs="HG丸ｺﾞｼｯｸM-PRO"/>
                          <w:color w:val="auto"/>
                          <w:sz w:val="21"/>
                          <w:szCs w:val="21"/>
                          <w:u w:val="single"/>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□避難通路や防火水槽・消火栓等消防水利の妨げになる場所には、設営しない。</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□強風等で屋台・テントが倒壊・飛散しないように固定をする。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□消火器など必要な消火器具の準備をする。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leftChars="100" w:left="420" w:hangingChars="100" w:hanging="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□電源は送電電気を使用する。（送電電気が使用できない場合で、止むを得ず携帯発電機を使用する場合は、３</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を遵守する。）</w:t>
                      </w:r>
                      <w:r>
                        <w:rPr>
                          <w:rFonts w:ascii="HG丸ｺﾞｼｯｸM-PRO" w:eastAsia="HG丸ｺﾞｼｯｸM-PRO" w:cs="HG丸ｺﾞｼｯｸM-PRO"/>
                          <w:color w:val="auto"/>
                          <w:sz w:val="21"/>
                          <w:szCs w:val="21"/>
                        </w:rPr>
                        <w:t xml:space="preserve"> </w:t>
                      </w:r>
                    </w:p>
                    <w:p w:rsidR="00A42485" w:rsidRPr="00C650D9" w:rsidRDefault="00A42485" w:rsidP="00A42485">
                      <w:pPr>
                        <w:pStyle w:val="Default"/>
                        <w:rPr>
                          <w:rFonts w:ascii="HG丸ｺﾞｼｯｸM-PRO" w:eastAsia="HG丸ｺﾞｼｯｸM-PRO" w:cs="HG丸ｺﾞｼｯｸM-PRO"/>
                          <w:color w:val="auto"/>
                          <w:sz w:val="21"/>
                          <w:szCs w:val="21"/>
                          <w:u w:val="single"/>
                        </w:rPr>
                      </w:pPr>
                      <w:r w:rsidRPr="00C650D9">
                        <w:rPr>
                          <w:rFonts w:ascii="HG丸ｺﾞｼｯｸM-PRO" w:eastAsia="HG丸ｺﾞｼｯｸM-PRO" w:cs="HG丸ｺﾞｼｯｸM-PRO" w:hint="eastAsia"/>
                          <w:color w:val="auto"/>
                          <w:sz w:val="21"/>
                          <w:szCs w:val="21"/>
                          <w:u w:val="single"/>
                        </w:rPr>
                        <w:t>２</w:t>
                      </w:r>
                      <w:r w:rsidRPr="00C650D9">
                        <w:rPr>
                          <w:rFonts w:ascii="HG丸ｺﾞｼｯｸM-PRO" w:eastAsia="HG丸ｺﾞｼｯｸM-PRO" w:cs="HG丸ｺﾞｼｯｸM-PRO"/>
                          <w:color w:val="auto"/>
                          <w:sz w:val="21"/>
                          <w:szCs w:val="21"/>
                          <w:u w:val="single"/>
                        </w:rPr>
                        <w:t xml:space="preserve"> LP</w:t>
                      </w:r>
                      <w:r w:rsidRPr="00C650D9">
                        <w:rPr>
                          <w:rFonts w:ascii="HG丸ｺﾞｼｯｸM-PRO" w:eastAsia="HG丸ｺﾞｼｯｸM-PRO" w:cs="HG丸ｺﾞｼｯｸM-PRO" w:hint="eastAsia"/>
                          <w:color w:val="auto"/>
                          <w:sz w:val="21"/>
                          <w:szCs w:val="21"/>
                          <w:u w:val="single"/>
                        </w:rPr>
                        <w:t>ガスの使用について</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（ボンベ・火気使用器具等）</w:t>
                      </w:r>
                      <w:r w:rsidRPr="00C650D9">
                        <w:rPr>
                          <w:rFonts w:ascii="HG丸ｺﾞｼｯｸM-PRO" w:eastAsia="HG丸ｺﾞｼｯｸM-PRO" w:cs="HG丸ｺﾞｼｯｸM-PRO"/>
                          <w:color w:val="auto"/>
                          <w:sz w:val="21"/>
                          <w:szCs w:val="21"/>
                          <w:u w:val="single"/>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ボンベは、火気から離れた直射日光の当たらない通気性の良い場所に設置する。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ボンベは、安定した場所に転倒しないよう設置するとともに必要に応じ観客等と区画する。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コンロの周囲は可燃物から１５㎝以上、上方１ｍ以上の距離を保つ。</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火気使用器具の周囲は常に整理及び清掃に努める。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ゴムホースは適正な長さで、ひび割れ等の劣化のない専用のものを使用する。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火気使用器具とホースの接続は確実に行ない、ホースバンドで固定する。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１本のボンベから２本以上の機器に分岐してガスを供給しない。</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（それぞれに開閉栓を設けた場合を除く）</w:t>
                      </w:r>
                      <w:r>
                        <w:rPr>
                          <w:rFonts w:ascii="HG丸ｺﾞｼｯｸM-PRO" w:eastAsia="HG丸ｺﾞｼｯｸM-PRO" w:cs="HG丸ｺﾞｼｯｸM-PRO"/>
                          <w:color w:val="auto"/>
                          <w:sz w:val="21"/>
                          <w:szCs w:val="21"/>
                        </w:rPr>
                        <w:t xml:space="preserve"> </w:t>
                      </w:r>
                    </w:p>
                    <w:p w:rsidR="00A42485" w:rsidRPr="00C650D9" w:rsidRDefault="00A42485" w:rsidP="00A42485">
                      <w:pPr>
                        <w:pStyle w:val="Default"/>
                        <w:rPr>
                          <w:rFonts w:ascii="HG丸ｺﾞｼｯｸM-PRO" w:eastAsia="HG丸ｺﾞｼｯｸM-PRO" w:cs="HG丸ｺﾞｼｯｸM-PRO"/>
                          <w:color w:val="auto"/>
                          <w:sz w:val="21"/>
                          <w:szCs w:val="21"/>
                          <w:u w:val="single"/>
                        </w:rPr>
                      </w:pPr>
                      <w:r w:rsidRPr="00C650D9">
                        <w:rPr>
                          <w:rFonts w:ascii="HG丸ｺﾞｼｯｸM-PRO" w:eastAsia="HG丸ｺﾞｼｯｸM-PRO" w:cs="HG丸ｺﾞｼｯｸM-PRO" w:hint="eastAsia"/>
                          <w:color w:val="auto"/>
                          <w:sz w:val="21"/>
                          <w:szCs w:val="21"/>
                          <w:u w:val="single"/>
                        </w:rPr>
                        <w:t>３</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ガソリン等の貯蔵･取扱いについて（送電電気が使用出来ない場合に限る）</w:t>
                      </w:r>
                      <w:r w:rsidRPr="00C650D9">
                        <w:rPr>
                          <w:rFonts w:ascii="HG丸ｺﾞｼｯｸM-PRO" w:eastAsia="HG丸ｺﾞｼｯｸM-PRO" w:cs="HG丸ｺﾞｼｯｸM-PRO"/>
                          <w:color w:val="auto"/>
                          <w:sz w:val="21"/>
                          <w:szCs w:val="21"/>
                          <w:u w:val="single"/>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※ガソリン等の貯蔵、取扱いを行う場合は、事前に消防署へ相談する。</w:t>
                      </w:r>
                      <w:r>
                        <w:rPr>
                          <w:rFonts w:ascii="HG丸ｺﾞｼｯｸM-PRO" w:eastAsia="HG丸ｺﾞｼｯｸM-PRO" w:cs="HG丸ｺﾞｼｯｸM-PRO"/>
                          <w:color w:val="auto"/>
                          <w:sz w:val="21"/>
                          <w:szCs w:val="21"/>
                        </w:rPr>
                        <w:t xml:space="preserve"> </w:t>
                      </w:r>
                    </w:p>
                    <w:p w:rsidR="00A42485" w:rsidRDefault="00A42485" w:rsidP="00A42485">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（１）保管・取扱いの一般的な注意事項</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□ガソリン等の保管又は取扱い場所では、みだりに火気を使用しない(ライター･たばこ･たき火)</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□容器は消防法令に適合した金属製容器を使用し、キャップを確実に締める。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□容器は、火気や高温部から離れた、直射日光の当たらない通気性の良い床面で保管する。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□ガソリン等を保管又は取扱う場合は、観客等から十分に安全な距離を取る。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□開口前の圧力調整弁（圧抜き）の操作等は、容器の取扱説明書等に従い適正に行う。</w:t>
                      </w:r>
                      <w:r>
                        <w:rPr>
                          <w:rFonts w:ascii="HG丸ｺﾞｼｯｸM-PRO" w:eastAsia="HG丸ｺﾞｼｯｸM-PRO" w:cs="HG丸ｺﾞｼｯｸM-PRO"/>
                          <w:color w:val="auto"/>
                          <w:sz w:val="21"/>
                          <w:szCs w:val="21"/>
                        </w:rPr>
                        <w:t xml:space="preserve"> </w:t>
                      </w:r>
                    </w:p>
                    <w:p w:rsidR="00A42485" w:rsidRDefault="00A42485" w:rsidP="00A42485">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（２）発電機の使用</w:t>
                      </w:r>
                      <w:r>
                        <w:rPr>
                          <w:rFonts w:ascii="HG丸ｺﾞｼｯｸM-PRO" w:eastAsia="HG丸ｺﾞｼｯｸM-PRO" w:cs="HG丸ｺﾞｼｯｸM-PRO"/>
                          <w:color w:val="auto"/>
                          <w:sz w:val="21"/>
                          <w:szCs w:val="21"/>
                        </w:rPr>
                        <w:t xml:space="preserve"> </w:t>
                      </w:r>
                    </w:p>
                    <w:p w:rsidR="00A42485" w:rsidRDefault="00A42485" w:rsidP="00A42485">
                      <w:pPr>
                        <w:pStyle w:val="Default"/>
                        <w:ind w:leftChars="100" w:left="420" w:hangingChars="100" w:hanging="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□ガソリン等を燃料とする発電機を止むを得ず使用する場合は、安全な場所に設置し管理するとともに、必要に応じロープ等により観客等と区画する。</w:t>
                      </w:r>
                      <w:r>
                        <w:rPr>
                          <w:rFonts w:ascii="HG丸ｺﾞｼｯｸM-PRO" w:eastAsia="HG丸ｺﾞｼｯｸM-PRO" w:cs="HG丸ｺﾞｼｯｸM-PRO"/>
                          <w:color w:val="auto"/>
                          <w:sz w:val="21"/>
                          <w:szCs w:val="21"/>
                        </w:rPr>
                        <w:t xml:space="preserve"> </w:t>
                      </w:r>
                    </w:p>
                    <w:p w:rsidR="00A42485" w:rsidRDefault="00A42485" w:rsidP="00A42485">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□発電機の運転中の燃料補給は絶対に行わない。</w:t>
                      </w:r>
                      <w:r>
                        <w:rPr>
                          <w:rFonts w:ascii="HG丸ｺﾞｼｯｸM-PRO" w:eastAsia="HG丸ｺﾞｼｯｸM-PRO" w:cs="HG丸ｺﾞｼｯｸM-PRO"/>
                          <w:color w:val="auto"/>
                          <w:sz w:val="21"/>
                          <w:szCs w:val="21"/>
                        </w:rPr>
                        <w:t xml:space="preserve"> </w:t>
                      </w:r>
                    </w:p>
                    <w:p w:rsidR="00A42485" w:rsidRDefault="00A42485" w:rsidP="00A42485">
                      <w:pPr>
                        <w:ind w:firstLineChars="100" w:firstLine="210"/>
                      </w:pPr>
                      <w:r>
                        <w:rPr>
                          <w:rFonts w:ascii="HG丸ｺﾞｼｯｸM-PRO" w:eastAsia="HG丸ｺﾞｼｯｸM-PRO" w:cs="HG丸ｺﾞｼｯｸM-PRO" w:hint="eastAsia"/>
                          <w:szCs w:val="21"/>
                        </w:rPr>
                        <w:t>□イベント開催中は会場内での給油は絶対に行わない。</w:t>
                      </w:r>
                    </w:p>
                  </w:txbxContent>
                </v:textbox>
                <w10:anchorlock/>
              </v:roundrect>
            </w:pict>
          </mc:Fallback>
        </mc:AlternateContent>
      </w:r>
    </w:p>
    <w:p w:rsidR="00A42485" w:rsidRDefault="00A42485" w:rsidP="00A42485"/>
    <w:p w:rsidR="00A42485" w:rsidRDefault="00A42485" w:rsidP="00A42485">
      <w:r>
        <w:t>上記「防火安全指針」に記載の内容を遵守します。</w:t>
      </w:r>
    </w:p>
    <w:p w:rsidR="00A42485" w:rsidRDefault="00A42485" w:rsidP="00A42485">
      <w:r>
        <w:t xml:space="preserve">　平成　　年　　月　　日</w:t>
      </w:r>
    </w:p>
    <w:p w:rsidR="00A42485" w:rsidRDefault="00A42485" w:rsidP="00A42485">
      <w:r>
        <w:t xml:space="preserve">　　　　　企業名</w:t>
      </w:r>
    </w:p>
    <w:p w:rsidR="00A42485" w:rsidRDefault="00A42485" w:rsidP="00A42485"/>
    <w:p w:rsidR="00FC3FAF" w:rsidRDefault="00A42485">
      <w:r>
        <w:t xml:space="preserve">　　　　　代表者名　　　　　　　　　　　　　　　　　　　　　　　　印</w:t>
      </w:r>
      <w:bookmarkStart w:id="0" w:name="_GoBack"/>
      <w:bookmarkEnd w:id="0"/>
    </w:p>
    <w:sectPr w:rsidR="00FC3FAF" w:rsidSect="00C650D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85"/>
    <w:rsid w:val="00A42485"/>
    <w:rsid w:val="00FC3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2485"/>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2485"/>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dc:creator>
  <cp:lastModifiedBy>hitoshi</cp:lastModifiedBy>
  <cp:revision>1</cp:revision>
  <dcterms:created xsi:type="dcterms:W3CDTF">2014-08-04T01:47:00Z</dcterms:created>
  <dcterms:modified xsi:type="dcterms:W3CDTF">2014-08-04T01:48:00Z</dcterms:modified>
</cp:coreProperties>
</file>